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66F9" w14:textId="77777777" w:rsidR="001A1F27" w:rsidRPr="001A1F27" w:rsidRDefault="001A1F27" w:rsidP="001A1F27">
      <w:pPr>
        <w:spacing w:before="0" w:beforeAutospacing="0" w:after="0" w:afterAutospacing="0"/>
        <w:jc w:val="center"/>
        <w:rPr>
          <w:rFonts w:eastAsia="Calibri"/>
          <w:b/>
          <w:szCs w:val="28"/>
          <w:lang w:val="ru-RU"/>
        </w:rPr>
      </w:pPr>
      <w:r w:rsidRPr="001A1F27">
        <w:rPr>
          <w:b/>
          <w:i/>
          <w:color w:val="000000"/>
          <w:lang w:val="ru-RU"/>
        </w:rPr>
        <w:t xml:space="preserve">  </w:t>
      </w:r>
      <w:r w:rsidRPr="001A1F27">
        <w:rPr>
          <w:rFonts w:eastAsia="Calibri"/>
          <w:b/>
          <w:szCs w:val="28"/>
          <w:lang w:val="ru-RU"/>
        </w:rPr>
        <w:t>Муниципальное бюджетное общеобразовательное учреждение</w:t>
      </w:r>
    </w:p>
    <w:p w14:paraId="17C0129C" w14:textId="77777777" w:rsidR="001A1F27" w:rsidRPr="001A1F27" w:rsidRDefault="001A1F27" w:rsidP="001A1F27">
      <w:pPr>
        <w:spacing w:before="0" w:beforeAutospacing="0" w:after="0" w:afterAutospacing="0"/>
        <w:jc w:val="center"/>
        <w:rPr>
          <w:rFonts w:eastAsia="Calibri"/>
          <w:b/>
          <w:szCs w:val="28"/>
          <w:lang w:val="ru-RU"/>
        </w:rPr>
      </w:pPr>
      <w:r w:rsidRPr="001A1F27">
        <w:rPr>
          <w:rFonts w:eastAsia="Calibri"/>
          <w:b/>
          <w:szCs w:val="28"/>
          <w:lang w:val="ru-RU"/>
        </w:rPr>
        <w:t xml:space="preserve"> «Средняя общеобразовательная школа №1 города Лесосибирска»  </w:t>
      </w:r>
    </w:p>
    <w:p w14:paraId="3E96AE55" w14:textId="77777777" w:rsidR="001A1F27" w:rsidRPr="001A1F27" w:rsidRDefault="001A1F27" w:rsidP="001A1F27">
      <w:pPr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val="ru-RU"/>
        </w:rPr>
      </w:pPr>
    </w:p>
    <w:p w14:paraId="35AACD8B" w14:textId="77777777" w:rsidR="001A1F27" w:rsidRPr="001A1F27" w:rsidRDefault="001A1F27" w:rsidP="001A1F27">
      <w:pPr>
        <w:suppressAutoHyphens/>
        <w:spacing w:before="0" w:beforeAutospacing="0" w:after="0" w:afterAutospacing="0"/>
        <w:rPr>
          <w:b/>
          <w:color w:val="000000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748"/>
      </w:tblGrid>
      <w:tr w:rsidR="001A1F27" w:rsidRPr="00C604DC" w14:paraId="246E339F" w14:textId="77777777" w:rsidTr="007E0026">
        <w:trPr>
          <w:trHeight w:val="1418"/>
        </w:trPr>
        <w:tc>
          <w:tcPr>
            <w:tcW w:w="4785" w:type="dxa"/>
          </w:tcPr>
          <w:p w14:paraId="749C1F17" w14:textId="77777777" w:rsidR="001A1F27" w:rsidRPr="001A1F27" w:rsidRDefault="001A1F27" w:rsidP="001A1F27">
            <w:pPr>
              <w:spacing w:before="0" w:beforeAutospacing="0" w:after="0" w:afterAutospacing="0"/>
              <w:rPr>
                <w:lang w:val="ru-RU"/>
              </w:rPr>
            </w:pPr>
            <w:r w:rsidRPr="001A1F27">
              <w:rPr>
                <w:lang w:val="ru-RU"/>
              </w:rPr>
              <w:t>Рассмотрено на</w:t>
            </w:r>
          </w:p>
          <w:p w14:paraId="2461AE24" w14:textId="77777777" w:rsidR="001A1F27" w:rsidRPr="001A1F27" w:rsidRDefault="001A1F27" w:rsidP="001A1F27">
            <w:pPr>
              <w:spacing w:before="0" w:beforeAutospacing="0" w:after="0" w:afterAutospacing="0"/>
              <w:rPr>
                <w:lang w:val="ru-RU"/>
              </w:rPr>
            </w:pPr>
            <w:r w:rsidRPr="001A1F27">
              <w:rPr>
                <w:lang w:val="ru-RU"/>
              </w:rPr>
              <w:t>управляющем  совете</w:t>
            </w:r>
          </w:p>
          <w:p w14:paraId="52626D6C" w14:textId="5EB89075" w:rsidR="001A1F27" w:rsidRPr="001A1F27" w:rsidRDefault="001A1F27" w:rsidP="001A1F27">
            <w:pPr>
              <w:spacing w:before="0" w:beforeAutospacing="0" w:after="0" w:afterAutospacing="0"/>
              <w:rPr>
                <w:lang w:val="ru-RU"/>
              </w:rPr>
            </w:pPr>
            <w:r w:rsidRPr="001A1F27">
              <w:rPr>
                <w:lang w:val="ru-RU"/>
              </w:rPr>
              <w:t>«</w:t>
            </w:r>
            <w:r>
              <w:rPr>
                <w:lang w:val="ru-RU"/>
              </w:rPr>
              <w:t>30</w:t>
            </w:r>
            <w:r w:rsidRPr="001A1F27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августа</w:t>
            </w:r>
            <w:r w:rsidRPr="001A1F27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</w:t>
            </w:r>
            <w:r w:rsidR="00497F74">
              <w:rPr>
                <w:lang w:val="ru-RU"/>
              </w:rPr>
              <w:t>4</w:t>
            </w:r>
            <w:r w:rsidRPr="001A1F27">
              <w:rPr>
                <w:lang w:val="ru-RU"/>
              </w:rPr>
              <w:t xml:space="preserve"> г.</w:t>
            </w:r>
          </w:p>
          <w:p w14:paraId="250CB9FA" w14:textId="77777777" w:rsidR="001A1F27" w:rsidRPr="00C604DC" w:rsidRDefault="001A1F27" w:rsidP="001A1F27">
            <w:pPr>
              <w:spacing w:before="0" w:beforeAutospacing="0" w:after="0" w:afterAutospacing="0"/>
            </w:pPr>
            <w:r w:rsidRPr="001A1F27">
              <w:rPr>
                <w:lang w:val="ru-RU"/>
              </w:rPr>
              <w:t xml:space="preserve"> </w:t>
            </w:r>
            <w:r w:rsidRPr="00C604DC">
              <w:t>протокол №</w:t>
            </w:r>
            <w:r>
              <w:t xml:space="preserve"> 4</w:t>
            </w:r>
          </w:p>
        </w:tc>
        <w:tc>
          <w:tcPr>
            <w:tcW w:w="4786" w:type="dxa"/>
            <w:hideMark/>
          </w:tcPr>
          <w:p w14:paraId="4B26A3FE" w14:textId="08D48C8D" w:rsidR="001A1F27" w:rsidRPr="00C604DC" w:rsidRDefault="00497F74" w:rsidP="001A1F27">
            <w:pPr>
              <w:spacing w:before="0" w:beforeAutospacing="0" w:after="0" w:afterAutospacing="0"/>
              <w:jc w:val="right"/>
            </w:pPr>
            <w:r w:rsidRPr="003745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0A6BB" wp14:editId="48A945E6">
                  <wp:extent cx="2405068" cy="17481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28"/>
                          <a:stretch/>
                        </pic:blipFill>
                        <pic:spPr bwMode="auto">
                          <a:xfrm>
                            <a:off x="0" y="0"/>
                            <a:ext cx="2405902" cy="174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CDB85" w14:textId="4673E4EA" w:rsidR="008F3EF8" w:rsidRPr="00CF21DC" w:rsidRDefault="001A1F27" w:rsidP="00497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F21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F21DC">
        <w:rPr>
          <w:lang w:val="ru-RU"/>
        </w:rPr>
        <w:br/>
      </w:r>
      <w:r w:rsidRPr="00CF21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системе оценивания образовательных достижений обучающихся</w:t>
      </w:r>
    </w:p>
    <w:p w14:paraId="32BE5941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14:paraId="4B72E79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МБОУ СОШ № 1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</w:t>
      </w:r>
      <w:r w:rsidRPr="004823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82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Школа).</w:t>
      </w:r>
    </w:p>
    <w:p w14:paraId="122B183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14:paraId="1A4CF510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14:paraId="15621CB0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6FF3566A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65470F7A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229959B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405D56CA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57D76A68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372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14:paraId="7E1A0E9D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14:paraId="48AFA062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14:paraId="14A8B97A" w14:textId="77777777" w:rsidR="008F3EF8" w:rsidRPr="00482325" w:rsidRDefault="001A1F27" w:rsidP="00482325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 Минпросвещения от 13.01.2023 № 03-49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рекомендаций»;</w:t>
      </w:r>
    </w:p>
    <w:p w14:paraId="27E04A0C" w14:textId="77777777" w:rsidR="008F3EF8" w:rsidRPr="00482325" w:rsidRDefault="001A1F27" w:rsidP="00482325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устава Школы.</w:t>
      </w:r>
    </w:p>
    <w:p w14:paraId="6285883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дополнения, и обязательно для исполнения всеми участниками образовательных отношений.</w:t>
      </w:r>
    </w:p>
    <w:p w14:paraId="37C6DE33" w14:textId="5E2C3AA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482325"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основными функциями являются:</w:t>
      </w:r>
    </w:p>
    <w:p w14:paraId="634723EA" w14:textId="77777777" w:rsidR="008F3EF8" w:rsidRPr="00482325" w:rsidRDefault="001A1F27" w:rsidP="0048232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14:paraId="3B39BC99" w14:textId="77777777" w:rsidR="008F3EF8" w:rsidRPr="00482325" w:rsidRDefault="001A1F27" w:rsidP="00482325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3105055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</w:p>
    <w:p w14:paraId="28AA8039" w14:textId="77777777" w:rsidR="008F3EF8" w:rsidRPr="00482325" w:rsidRDefault="001A1F27" w:rsidP="0048232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3005C53A" w14:textId="77777777" w:rsidR="008F3EF8" w:rsidRPr="00482325" w:rsidRDefault="001A1F27" w:rsidP="0048232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14:paraId="686C1696" w14:textId="77777777" w:rsidR="008F3EF8" w:rsidRPr="00482325" w:rsidRDefault="001A1F27" w:rsidP="00482325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15AB748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14:paraId="6DA11D93" w14:textId="77777777" w:rsidR="008F3EF8" w:rsidRPr="00482325" w:rsidRDefault="001A1F27" w:rsidP="0048232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58F890C1" w14:textId="77777777" w:rsidR="008F3EF8" w:rsidRPr="00482325" w:rsidRDefault="001A1F27" w:rsidP="0048232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14:paraId="52D61BCC" w14:textId="77777777" w:rsidR="008F3EF8" w:rsidRPr="00482325" w:rsidRDefault="001A1F27" w:rsidP="0048232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14:paraId="7AF53939" w14:textId="77777777" w:rsidR="008F3EF8" w:rsidRPr="00482325" w:rsidRDefault="001A1F27" w:rsidP="00482325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14:paraId="2CA130E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 w14:paraId="3EDEB942" w14:textId="77777777" w:rsidR="008F3EF8" w:rsidRPr="00482325" w:rsidRDefault="001A1F27" w:rsidP="0048232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14:paraId="0175E58F" w14:textId="77777777" w:rsidR="008F3EF8" w:rsidRPr="00482325" w:rsidRDefault="001A1F27" w:rsidP="0048232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22F4447E" w14:textId="77777777" w:rsidR="008F3EF8" w:rsidRPr="00482325" w:rsidRDefault="001A1F27" w:rsidP="0048232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14:paraId="0FF44954" w14:textId="77777777" w:rsidR="008F3EF8" w:rsidRPr="00482325" w:rsidRDefault="001A1F27" w:rsidP="0048232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14:paraId="29ADD94C" w14:textId="77777777" w:rsidR="008F3EF8" w:rsidRPr="00482325" w:rsidRDefault="001A1F27" w:rsidP="00482325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0D75F62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14:paraId="01717846" w14:textId="77777777" w:rsidR="008F3EF8" w:rsidRPr="00482325" w:rsidRDefault="001A1F27" w:rsidP="0048232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объективность, достоверность, полнота и системность информации;</w:t>
      </w:r>
    </w:p>
    <w:p w14:paraId="791FCA70" w14:textId="77777777" w:rsidR="008F3EF8" w:rsidRPr="00482325" w:rsidRDefault="001A1F27" w:rsidP="0048232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53A62B4D" w14:textId="77777777" w:rsidR="008F3EF8" w:rsidRPr="00482325" w:rsidRDefault="001A1F27" w:rsidP="0048232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открытость, прозрачность процедур оценивания;</w:t>
      </w:r>
    </w:p>
    <w:p w14:paraId="28D8194B" w14:textId="77777777" w:rsidR="008F3EF8" w:rsidRPr="00482325" w:rsidRDefault="001A1F27" w:rsidP="0048232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прогностичность полученных данных, позволяющих прогнозировать ожидаемые результаты;</w:t>
      </w:r>
    </w:p>
    <w:p w14:paraId="054F1071" w14:textId="77777777" w:rsidR="008F3EF8" w:rsidRPr="00482325" w:rsidRDefault="001A1F27" w:rsidP="0048232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45366963" w14:textId="77777777" w:rsidR="008F3EF8" w:rsidRPr="00482325" w:rsidRDefault="001A1F27" w:rsidP="00482325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14:paraId="5375C67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 w14:paraId="684CAD3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609DB77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 Уровневый подход к оценке образовательных достижений обучающихся служит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 для организации индивидуальной работы с обучающимися. Он реализуется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отношению как к содержанию оценки, так и к представлению и интерпретации результатов измерений.</w:t>
      </w:r>
    </w:p>
    <w:p w14:paraId="1D957CE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0AE53D6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1.12. Комплексный подход к оценке образовательных достижений реализуется через:</w:t>
      </w:r>
    </w:p>
    <w:p w14:paraId="17715497" w14:textId="77777777" w:rsidR="008F3EF8" w:rsidRPr="00482325" w:rsidRDefault="001A1F27" w:rsidP="0048232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предметных и метапредметных результатов;</w:t>
      </w:r>
    </w:p>
    <w:p w14:paraId="71C6D2DC" w14:textId="77777777" w:rsidR="008F3EF8" w:rsidRPr="00482325" w:rsidRDefault="001A1F27" w:rsidP="0048232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73942FFD" w14:textId="77777777" w:rsidR="008F3EF8" w:rsidRPr="00482325" w:rsidRDefault="001A1F27" w:rsidP="0048232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1701F6AC" w14:textId="77777777" w:rsidR="008F3EF8" w:rsidRPr="00482325" w:rsidRDefault="001A1F27" w:rsidP="0048232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14:paraId="4160DE67" w14:textId="77777777" w:rsidR="008F3EF8" w:rsidRPr="00482325" w:rsidRDefault="001A1F27" w:rsidP="00482325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3C40FEE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14:paraId="24804D9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1.14. Внутреннее (внутришкольное) оценивание предназначается для организации процесса обучения в классе по учебным предметам. 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Внутреннее (внутришкольное) оценивание включает:</w:t>
      </w:r>
    </w:p>
    <w:p w14:paraId="692E94D7" w14:textId="77777777" w:rsidR="008F3EF8" w:rsidRPr="00482325" w:rsidRDefault="001A1F27" w:rsidP="0048232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стартовую диагностика,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14:paraId="3B10F245" w14:textId="77777777" w:rsidR="008F3EF8" w:rsidRPr="00482325" w:rsidRDefault="001A1F27" w:rsidP="0048232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14:paraId="142B05B4" w14:textId="77777777" w:rsidR="008F3EF8" w:rsidRPr="00482325" w:rsidRDefault="001A1F27" w:rsidP="0048232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ее изучения;</w:t>
      </w:r>
    </w:p>
    <w:p w14:paraId="51868C8D" w14:textId="77777777" w:rsidR="008F3EF8" w:rsidRPr="00482325" w:rsidRDefault="001A1F27" w:rsidP="0048232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14:paraId="31CAE5F9" w14:textId="77777777" w:rsidR="008F3EF8" w:rsidRPr="00482325" w:rsidRDefault="001A1F27" w:rsidP="0048232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итоговую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оценку,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складываемую из результатов накопленной оценки и итоговой работы по предмету. Предмет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действий;</w:t>
      </w:r>
    </w:p>
    <w:p w14:paraId="4FE558BF" w14:textId="77777777" w:rsidR="008F3EF8" w:rsidRPr="00482325" w:rsidRDefault="001A1F27" w:rsidP="00482325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психолого-педагогическое наблюдение, представляющее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целенаправленное, планомерное и систематическое восприятие воспитательных явлений и процессов; позволяющее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и оценивать развитие личности обучающегося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влиянием учебных занятий, внеклассных мероприятий, взаимодействия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другими обучающимися, учителями, родителями, выполнения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поручений и участия в разных видах деятельности.</w:t>
      </w:r>
    </w:p>
    <w:p w14:paraId="2C8A88A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14:paraId="59AA474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 w14:paraId="747CBD30" w14:textId="77777777" w:rsidR="008F3EF8" w:rsidRPr="00482325" w:rsidRDefault="001A1F27" w:rsidP="00482325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итоговая аттестация;</w:t>
      </w:r>
    </w:p>
    <w:p w14:paraId="7072D132" w14:textId="77777777" w:rsidR="008F3EF8" w:rsidRPr="00482325" w:rsidRDefault="001A1F27" w:rsidP="00482325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независимая оценка качества подготовки обучающихся.</w:t>
      </w:r>
    </w:p>
    <w:p w14:paraId="7FD0679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1.16. В целях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индивидуализации процесса обучения на всех уровнях общего образования при реализации форм внутреннего оценивания применяется критериальное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оценивание.</w:t>
      </w:r>
    </w:p>
    <w:p w14:paraId="79240D5C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Критериальное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критериями, соответствующими целям и содержанию образования, отражающими предметные и метапредметные умения обучающихся. В ходе критериального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14:paraId="7721711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выставляется в случае, если ученик не сдает работу для оценивания или отказывается отвечать.</w:t>
      </w:r>
    </w:p>
    <w:p w14:paraId="58FC6422" w14:textId="77777777" w:rsidR="008F3EF8" w:rsidRPr="00482325" w:rsidRDefault="001A1F27" w:rsidP="004823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«5» – глубокое понимание программного материала, безошибочный ответ, решение.</w:t>
      </w:r>
    </w:p>
    <w:p w14:paraId="659A5207" w14:textId="77777777" w:rsidR="008F3EF8" w:rsidRPr="00482325" w:rsidRDefault="001A1F27" w:rsidP="004823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– правильное усвоение программного материала, отдельные незначительные неточности и ошибки.</w:t>
      </w:r>
    </w:p>
    <w:p w14:paraId="6C49C309" w14:textId="77777777" w:rsidR="008F3EF8" w:rsidRPr="00482325" w:rsidRDefault="001A1F27" w:rsidP="004823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«3» – усвоение основных положений программного материала без способности оперировать ими на конструктивном уровне.</w:t>
      </w:r>
    </w:p>
    <w:p w14:paraId="64CC3112" w14:textId="77777777" w:rsidR="008F3EF8" w:rsidRPr="00482325" w:rsidRDefault="001A1F27" w:rsidP="004823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«2» – плохое, поверхностное усвоение программного материала.</w:t>
      </w:r>
    </w:p>
    <w:p w14:paraId="088362AC" w14:textId="77777777" w:rsidR="008F3EF8" w:rsidRPr="00482325" w:rsidRDefault="001A1F27" w:rsidP="0048232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«1» – полное отсутствие каких-либо знаний учебного материала.</w:t>
      </w:r>
    </w:p>
    <w:p w14:paraId="336D1FE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Перевод отметки в пятибалльную шкалу осуществляется по следующей схеме.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8"/>
        <w:gridCol w:w="3038"/>
        <w:gridCol w:w="2591"/>
      </w:tblGrid>
      <w:tr w:rsidR="008F3EF8" w:rsidRPr="00482325" w14:paraId="270F58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A179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B9BA3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9FA6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8F3EF8" w:rsidRPr="00482325" w14:paraId="315573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A85BF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99DB9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47190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8F3EF8" w:rsidRPr="00482325" w14:paraId="3AB30C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664A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C04DF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38647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8F3EF8" w:rsidRPr="00482325" w14:paraId="3887DB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6DD8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0AEFF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6109B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8F3EF8" w:rsidRPr="00482325" w14:paraId="3CD2FF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ECE3D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AD62D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731EB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8F3EF8" w:rsidRPr="00482325" w14:paraId="247B80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8757C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не сдана без уважительной причины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C866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7CD4B" w14:textId="77777777" w:rsidR="008F3EF8" w:rsidRPr="00482325" w:rsidRDefault="001A1F27" w:rsidP="0048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</w:tr>
    </w:tbl>
    <w:p w14:paraId="3106282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1.18. Средствами фиксации личностных, метапредметных и предметных результатов являются классные журналы, дневники наблюдений, портфолио,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волонтерские книжки, знаки ГТО и индивидуальные проекты в 9-х и 11-х классах.</w:t>
      </w:r>
    </w:p>
    <w:p w14:paraId="5440208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14:paraId="3B2E0277" w14:textId="77777777" w:rsidR="008F3EF8" w:rsidRPr="00482325" w:rsidRDefault="001A1F27" w:rsidP="0048232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Система оценивания на уровне начального общего образования</w:t>
      </w:r>
    </w:p>
    <w:p w14:paraId="6F215403" w14:textId="77777777" w:rsidR="008F3EF8" w:rsidRPr="00482325" w:rsidRDefault="001A1F27" w:rsidP="0048232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2.1. Система</w:t>
      </w: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</w:p>
    <w:p w14:paraId="6CA0ED8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74C61AC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14:paraId="6EFF2FEB" w14:textId="77777777" w:rsidR="008F3EF8" w:rsidRPr="00482325" w:rsidRDefault="001A1F27" w:rsidP="00482325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4EDE378B" w14:textId="77777777" w:rsidR="008F3EF8" w:rsidRPr="00482325" w:rsidRDefault="001A1F27" w:rsidP="00482325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3E059C0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2.1.3.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14:paraId="783E70EE" w14:textId="77777777" w:rsidR="008F3EF8" w:rsidRPr="00482325" w:rsidRDefault="001A1F27" w:rsidP="00482325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14:paraId="0E7F5EDD" w14:textId="77777777" w:rsidR="008F3EF8" w:rsidRPr="00482325" w:rsidRDefault="001A1F27" w:rsidP="00482325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14:paraId="4766F643" w14:textId="77777777" w:rsidR="008F3EF8" w:rsidRPr="00482325" w:rsidRDefault="001A1F27" w:rsidP="00482325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14:paraId="5402481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7694C62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Оценка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достижений обучающихся проводится по результатам психолого-педагогического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и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внутренних неперсонифицированных мониторинговых исследований.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14:paraId="4483265A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2.2. Система оценивания метапредметных результатов</w:t>
      </w:r>
    </w:p>
    <w:p w14:paraId="76633684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14:paraId="572F4E6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4CDFA75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Оценка метапредметных результатов проводится с целью определения сформированности:</w:t>
      </w:r>
    </w:p>
    <w:p w14:paraId="3B23EAAF" w14:textId="77777777" w:rsidR="008F3EF8" w:rsidRPr="00482325" w:rsidRDefault="001A1F27" w:rsidP="00482325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познавательных универсальных учебных действий;</w:t>
      </w:r>
    </w:p>
    <w:p w14:paraId="6BEEFDE2" w14:textId="77777777" w:rsidR="008F3EF8" w:rsidRPr="00482325" w:rsidRDefault="001A1F27" w:rsidP="00482325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коммуникативных универсальных учебных действий;</w:t>
      </w:r>
    </w:p>
    <w:p w14:paraId="4A8EBDCA" w14:textId="77777777" w:rsidR="008F3EF8" w:rsidRPr="00482325" w:rsidRDefault="001A1F27" w:rsidP="00482325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регулятивных универсальных учебных действий.</w:t>
      </w:r>
    </w:p>
    <w:p w14:paraId="6113BD6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4D57170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14:paraId="211A4660" w14:textId="77777777" w:rsidR="008F3EF8" w:rsidRPr="00482325" w:rsidRDefault="001A1F27" w:rsidP="00482325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14:paraId="080A8F85" w14:textId="77777777" w:rsidR="008F3EF8" w:rsidRPr="00482325" w:rsidRDefault="001A1F27" w:rsidP="00482325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14:paraId="18308F1A" w14:textId="77777777" w:rsidR="008F3EF8" w:rsidRPr="00482325" w:rsidRDefault="001A1F27" w:rsidP="00482325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9EE8B40" w14:textId="77777777" w:rsidR="008F3EF8" w:rsidRPr="00482325" w:rsidRDefault="001A1F27" w:rsidP="00482325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F60CF91" w14:textId="77777777" w:rsidR="008F3EF8" w:rsidRPr="00482325" w:rsidRDefault="001A1F27" w:rsidP="00482325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007EC27" w14:textId="77777777" w:rsidR="008F3EF8" w:rsidRPr="00482325" w:rsidRDefault="001A1F27" w:rsidP="00482325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7AFB856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2.2.6. Овладение базовыми исследовательскими действиями обеспечивает формирование у обучающихся следующих умений:</w:t>
      </w:r>
    </w:p>
    <w:p w14:paraId="1E38EC20" w14:textId="77777777" w:rsidR="008F3EF8" w:rsidRPr="00482325" w:rsidRDefault="001A1F27" w:rsidP="00482325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8C75448" w14:textId="77777777" w:rsidR="008F3EF8" w:rsidRPr="00482325" w:rsidRDefault="001A1F27" w:rsidP="00482325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61F8FAA9" w14:textId="77777777" w:rsidR="008F3EF8" w:rsidRPr="00482325" w:rsidRDefault="001A1F27" w:rsidP="00482325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7B5218D" w14:textId="77777777" w:rsidR="008F3EF8" w:rsidRPr="00482325" w:rsidRDefault="001A1F27" w:rsidP="00482325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AD4F73C" w14:textId="77777777" w:rsidR="008F3EF8" w:rsidRPr="00482325" w:rsidRDefault="001A1F27" w:rsidP="00482325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71DB0E9" w14:textId="77777777" w:rsidR="008F3EF8" w:rsidRPr="00482325" w:rsidRDefault="001A1F27" w:rsidP="00482325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91894B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14:paraId="5F0E018D" w14:textId="77777777" w:rsidR="008F3EF8" w:rsidRPr="00482325" w:rsidRDefault="001A1F27" w:rsidP="00482325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375E6C98" w14:textId="77777777" w:rsidR="008F3EF8" w:rsidRPr="00482325" w:rsidRDefault="001A1F27" w:rsidP="00482325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C78CC0D" w14:textId="77777777" w:rsidR="008F3EF8" w:rsidRPr="00482325" w:rsidRDefault="001A1F27" w:rsidP="00482325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0138D77B" w14:textId="77777777" w:rsidR="008F3EF8" w:rsidRPr="00482325" w:rsidRDefault="001A1F27" w:rsidP="00482325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14:paraId="7CAF4B78" w14:textId="77777777" w:rsidR="008F3EF8" w:rsidRPr="00482325" w:rsidRDefault="001A1F27" w:rsidP="00482325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BEF26DD" w14:textId="77777777" w:rsidR="008F3EF8" w:rsidRPr="00482325" w:rsidRDefault="001A1F27" w:rsidP="00482325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50B2E3CC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79D9D82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35466893" w14:textId="77777777" w:rsidR="008F3EF8" w:rsidRPr="00482325" w:rsidRDefault="001A1F27" w:rsidP="00482325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926948F" w14:textId="77777777" w:rsidR="008F3EF8" w:rsidRPr="00482325" w:rsidRDefault="001A1F27" w:rsidP="00482325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081E24E5" w14:textId="77777777" w:rsidR="008F3EF8" w:rsidRPr="00482325" w:rsidRDefault="001A1F27" w:rsidP="00482325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14:paraId="077A0ABC" w14:textId="77777777" w:rsidR="008F3EF8" w:rsidRPr="00482325" w:rsidRDefault="001A1F27" w:rsidP="00482325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FFA81D8" w14:textId="77777777" w:rsidR="008F3EF8" w:rsidRPr="00482325" w:rsidRDefault="001A1F27" w:rsidP="00482325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78543A78" w14:textId="77777777" w:rsidR="008F3EF8" w:rsidRPr="00482325" w:rsidRDefault="001A1F27" w:rsidP="00482325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5254094D" w14:textId="77777777" w:rsidR="008F3EF8" w:rsidRPr="00482325" w:rsidRDefault="001A1F27" w:rsidP="00482325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14:paraId="7CF5A49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76B90C79" w14:textId="77777777" w:rsidR="008F3EF8" w:rsidRPr="00482325" w:rsidRDefault="001A1F27" w:rsidP="00482325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4207E76" w14:textId="77777777" w:rsidR="008F3EF8" w:rsidRPr="00482325" w:rsidRDefault="001A1F27" w:rsidP="00482325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DA03C1F" w14:textId="77777777" w:rsidR="008F3EF8" w:rsidRPr="00482325" w:rsidRDefault="001A1F27" w:rsidP="00482325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72F677F" w14:textId="77777777" w:rsidR="008F3EF8" w:rsidRPr="00482325" w:rsidRDefault="001A1F27" w:rsidP="00482325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20A2651B" w14:textId="77777777" w:rsidR="008F3EF8" w:rsidRPr="00482325" w:rsidRDefault="001A1F27" w:rsidP="00482325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110D7AD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4D2EBFF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1586EDC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14:paraId="745CA19D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2.3. Система оценивания предметных результатов</w:t>
      </w:r>
    </w:p>
    <w:p w14:paraId="20B0F85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40335E6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14:paraId="0DB9252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12D3288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14:paraId="49C78BD4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074C1F5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2.3.6. Обобщенный критерий «применение» включает:</w:t>
      </w:r>
    </w:p>
    <w:p w14:paraId="0E5BA9A6" w14:textId="77777777" w:rsidR="008F3EF8" w:rsidRPr="00482325" w:rsidRDefault="001A1F27" w:rsidP="00482325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6D87F2A2" w14:textId="77777777" w:rsidR="008F3EF8" w:rsidRPr="00482325" w:rsidRDefault="001A1F27" w:rsidP="00482325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13742CF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6AEC9ED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14:paraId="1297A6E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14:paraId="5EE9E5D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должно включать:</w:t>
      </w:r>
    </w:p>
    <w:p w14:paraId="4E247793" w14:textId="77777777" w:rsidR="008F3EF8" w:rsidRPr="00482325" w:rsidRDefault="001A1F27" w:rsidP="00482325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14:paraId="680C1AE4" w14:textId="77777777" w:rsidR="008F3EF8" w:rsidRPr="00482325" w:rsidRDefault="001A1F27" w:rsidP="00482325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33708A86" w14:textId="77777777" w:rsidR="008F3EF8" w:rsidRPr="00482325" w:rsidRDefault="001A1F27" w:rsidP="00482325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график контрольных мероприятий.</w:t>
      </w:r>
    </w:p>
    <w:p w14:paraId="7F7F0D85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2.4. Процедуры оценивания на уровне НОО</w:t>
      </w:r>
    </w:p>
    <w:p w14:paraId="4836952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14:paraId="71052AD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14:paraId="6E48ADD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75417B7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обучающихся 1-го класса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безотметочного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14:paraId="6C29D81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14:paraId="1C54118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«2», «1»</w:t>
      </w:r>
    </w:p>
    <w:p w14:paraId="6030FE7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529E412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2.4.6.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1C36DBB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14:paraId="7F981E8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14:paraId="09D7DE1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2.4.9.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14:paraId="3970B38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2.4.10. Промежуточная аттестация обучающихся проводится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14:paraId="33A36C2D" w14:textId="39C7B6FD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</w:t>
      </w:r>
      <w:r w:rsid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выполнения тематических проверочных работ и фиксируется в классном журнале.</w:t>
      </w:r>
    </w:p>
    <w:p w14:paraId="1F79CE0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1EE251B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6B65AB86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Система оценивания на уровне основного общего образования</w:t>
      </w:r>
    </w:p>
    <w:p w14:paraId="36722FE9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3.1. Система</w:t>
      </w: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</w:p>
    <w:p w14:paraId="55A4DDC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30DCF6D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27F7080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4AFCA20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58E1C9ED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3.2. Система оценивания метапредметных результатов</w:t>
      </w:r>
    </w:p>
    <w:p w14:paraId="690C76F1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1E3BE05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7A19DC1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Основным объектом оценки метапредметных результатов является:</w:t>
      </w:r>
    </w:p>
    <w:p w14:paraId="4D1E506D" w14:textId="77777777" w:rsidR="008F3EF8" w:rsidRPr="00482325" w:rsidRDefault="001A1F27" w:rsidP="00482325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1F00443C" w14:textId="77777777" w:rsidR="008F3EF8" w:rsidRPr="00482325" w:rsidRDefault="001A1F27" w:rsidP="00482325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68467515" w14:textId="77777777" w:rsidR="008F3EF8" w:rsidRPr="00482325" w:rsidRDefault="001A1F27" w:rsidP="00482325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720684D0" w14:textId="77777777" w:rsidR="008F3EF8" w:rsidRPr="00482325" w:rsidRDefault="001A1F27" w:rsidP="00482325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14:paraId="7F2205C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574400C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3.2.5. Формы оценки:</w:t>
      </w:r>
    </w:p>
    <w:p w14:paraId="66DDA9C7" w14:textId="77777777" w:rsidR="008F3EF8" w:rsidRPr="00482325" w:rsidRDefault="001A1F27" w:rsidP="00482325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читательской грамотности – письменная работа на межпредметной основе;</w:t>
      </w:r>
    </w:p>
    <w:p w14:paraId="60C723F0" w14:textId="77777777" w:rsidR="008F3EF8" w:rsidRPr="00482325" w:rsidRDefault="001A1F27" w:rsidP="00482325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14:paraId="52BA9690" w14:textId="77777777" w:rsidR="008F3EF8" w:rsidRPr="00482325" w:rsidRDefault="001A1F27" w:rsidP="00482325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5B2EED2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14:paraId="324BC42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итогового индивидуального проекта осуществляется 9-х классах.</w:t>
      </w:r>
    </w:p>
    <w:p w14:paraId="1FB1231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699B62F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3.2.7. Выбор темы проекта осуществляется обучающимися.</w:t>
      </w:r>
    </w:p>
    <w:p w14:paraId="0931BB5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 w14:paraId="53EC9EE5" w14:textId="77777777" w:rsidR="008F3EF8" w:rsidRPr="00482325" w:rsidRDefault="001A1F27" w:rsidP="00482325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37988A10" w14:textId="77777777" w:rsidR="008F3EF8" w:rsidRPr="00482325" w:rsidRDefault="001A1F27" w:rsidP="00482325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71F55D9A" w14:textId="77777777" w:rsidR="008F3EF8" w:rsidRPr="00482325" w:rsidRDefault="001A1F27" w:rsidP="00482325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материальный объект, макет, иное конструкторское изделие;</w:t>
      </w:r>
    </w:p>
    <w:p w14:paraId="6D14DC52" w14:textId="77777777" w:rsidR="008F3EF8" w:rsidRPr="00482325" w:rsidRDefault="001A1F27" w:rsidP="00482325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14:paraId="54552DE6" w14:textId="1E4982A2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3.2.9. Требования к организации проектной деятельности, к содержанию и направленности проекта регламентируются локальным нормативным актом «Положение об организации учебно-исследовательской и проектной деятельности в МБОУ СОШ № 1 г. </w:t>
      </w:r>
      <w:r w:rsidR="00C70634"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Лесосибирска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62CEB0FC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 w14:paraId="2E68AAFC" w14:textId="77777777" w:rsidR="008F3EF8" w:rsidRPr="00482325" w:rsidRDefault="001A1F27" w:rsidP="00482325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00744D8F" w14:textId="77777777" w:rsidR="008F3EF8" w:rsidRPr="00482325" w:rsidRDefault="001A1F27" w:rsidP="00482325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08D0096C" w14:textId="77777777" w:rsidR="008F3EF8" w:rsidRPr="00482325" w:rsidRDefault="001A1F27" w:rsidP="00482325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300616A1" w14:textId="77777777" w:rsidR="008F3EF8" w:rsidRPr="00482325" w:rsidRDefault="001A1F27" w:rsidP="00482325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749EEBC6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3.3. Система оценивания предметных результатов</w:t>
      </w:r>
    </w:p>
    <w:p w14:paraId="0FC805D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0795424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041B8B1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2FB38BC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14:paraId="16073C4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2E9F11A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3.3.6. Обобщенный критерий «применение» включает:</w:t>
      </w:r>
    </w:p>
    <w:p w14:paraId="2774380A" w14:textId="77777777" w:rsidR="008F3EF8" w:rsidRPr="00482325" w:rsidRDefault="001A1F27" w:rsidP="00482325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0969659" w14:textId="77777777" w:rsidR="008F3EF8" w:rsidRPr="00482325" w:rsidRDefault="001A1F27" w:rsidP="00482325">
      <w:pPr>
        <w:numPr>
          <w:ilvl w:val="0"/>
          <w:numId w:val="2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1C12AF7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13E17D7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4C96D19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50F255E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14:paraId="7BD681E4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учебному предмету включает:</w:t>
      </w:r>
    </w:p>
    <w:p w14:paraId="6F41F525" w14:textId="77777777" w:rsidR="008F3EF8" w:rsidRPr="00482325" w:rsidRDefault="001A1F27" w:rsidP="00482325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50668D3E" w14:textId="77777777" w:rsidR="008F3EF8" w:rsidRPr="00482325" w:rsidRDefault="001A1F27" w:rsidP="00482325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094566A8" w14:textId="77777777" w:rsidR="008F3EF8" w:rsidRPr="00482325" w:rsidRDefault="001A1F27" w:rsidP="00482325">
      <w:pPr>
        <w:numPr>
          <w:ilvl w:val="0"/>
          <w:numId w:val="2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график контрольных мероприятий.</w:t>
      </w:r>
    </w:p>
    <w:p w14:paraId="467FFA6C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3.4. Процедуры оценивания на уровне ООО</w:t>
      </w:r>
    </w:p>
    <w:p w14:paraId="36B6CE5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14:paraId="1E168F9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14:paraId="628E4461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3.4.3.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06E21881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AD2C97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3.4.5.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73884B7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4EC542D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00A22E1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14:paraId="68CFD99C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14:paraId="08DC360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03116F4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14:paraId="4EE5D9BE" w14:textId="77777777" w:rsidR="008F3EF8" w:rsidRPr="00482325" w:rsidRDefault="001A1F27" w:rsidP="00482325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стартовая диагностика;</w:t>
      </w:r>
    </w:p>
    <w:p w14:paraId="62DF32A7" w14:textId="77777777" w:rsidR="008F3EF8" w:rsidRPr="00482325" w:rsidRDefault="001A1F27" w:rsidP="00482325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14:paraId="27A71F57" w14:textId="77777777" w:rsidR="008F3EF8" w:rsidRPr="00482325" w:rsidRDefault="001A1F27" w:rsidP="00482325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оценка уровня функциональной грамотности;</w:t>
      </w:r>
    </w:p>
    <w:p w14:paraId="516A0AF2" w14:textId="77777777" w:rsidR="008F3EF8" w:rsidRPr="00482325" w:rsidRDefault="001A1F27" w:rsidP="00482325">
      <w:pPr>
        <w:numPr>
          <w:ilvl w:val="0"/>
          <w:numId w:val="2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6C32C48C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72AB1881" w14:textId="6EBDDEC4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3.4.13. В 5–8-х классах в конце учебного года по ряду предметов проводится промежуточная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аттестация в форме экзамена. Процедура регламентируется локальным нормативным актом «Положение </w:t>
      </w:r>
      <w:r w:rsidR="00382F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формах, периодичности, порядке текущего контроля и 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промежуточной аттестации </w:t>
      </w:r>
      <w:r w:rsidR="00382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СОШ № 1 г. </w:t>
      </w:r>
      <w:r w:rsidR="00C70634"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Лесосибирска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28D8119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3.4.14. Годовая отметка по учебному предмету выставляется учителем на основе среднего арифметического между отметками за четверти.</w:t>
      </w:r>
    </w:p>
    <w:p w14:paraId="04268F2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оценка (по экзаменационным предметам) выставляется в 5–8-х классах с учетом годовой и экзаменационной отметки по предмету.</w:t>
      </w:r>
    </w:p>
    <w:p w14:paraId="564F0D8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3.4.15. Итоговая аттестация выпускников осуществляется на основе внешней оценки в форме ГИА-9.</w:t>
      </w:r>
    </w:p>
    <w:p w14:paraId="31C6FAFD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4. Система оценивания на уровне среднего общего образования</w:t>
      </w:r>
    </w:p>
    <w:p w14:paraId="39979AEC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4.1. Система оценивания личностных результатов</w:t>
      </w:r>
    </w:p>
    <w:p w14:paraId="081F0F81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14:paraId="2AA26B1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33F2C65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14:paraId="03AFDCE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0CBAA04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6EA472A7" w14:textId="4CEC7A53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4.2. Система оценивания метапредметных результатов</w:t>
      </w:r>
    </w:p>
    <w:p w14:paraId="35CF51D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6D83E24C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778D701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4.2.3. Основные объекты оценки метапредметных результатов:</w:t>
      </w:r>
    </w:p>
    <w:p w14:paraId="08125DE8" w14:textId="77777777" w:rsidR="008F3EF8" w:rsidRPr="00482325" w:rsidRDefault="001A1F27" w:rsidP="00482325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43A93345" w14:textId="77777777" w:rsidR="008F3EF8" w:rsidRPr="00482325" w:rsidRDefault="001A1F27" w:rsidP="00482325">
      <w:pPr>
        <w:numPr>
          <w:ilvl w:val="0"/>
          <w:numId w:val="2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4D20BB6D" w14:textId="77777777" w:rsidR="008F3EF8" w:rsidRPr="00482325" w:rsidRDefault="001A1F27" w:rsidP="00482325">
      <w:pPr>
        <w:numPr>
          <w:ilvl w:val="0"/>
          <w:numId w:val="2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14:paraId="7BC32AD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0950AAE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4.2.5. Формы оценки:</w:t>
      </w:r>
    </w:p>
    <w:p w14:paraId="76B8CCA9" w14:textId="77777777" w:rsidR="008F3EF8" w:rsidRPr="00482325" w:rsidRDefault="001A1F27" w:rsidP="00482325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читательской грамотности – письменная работа на межпредметной основе;</w:t>
      </w:r>
    </w:p>
    <w:p w14:paraId="2A905573" w14:textId="77777777" w:rsidR="008F3EF8" w:rsidRPr="00482325" w:rsidRDefault="001A1F27" w:rsidP="00482325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14:paraId="7E2ADF89" w14:textId="77777777" w:rsidR="008F3EF8" w:rsidRPr="00482325" w:rsidRDefault="001A1F27" w:rsidP="00482325">
      <w:pPr>
        <w:numPr>
          <w:ilvl w:val="0"/>
          <w:numId w:val="2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4DCE84E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14:paraId="06CD6EC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4.2.6. Групповые и (или) индивидуальные учебные исследования и проекты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121EBDF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4.2.7. Выбор темы проекта осуществляется обучающимися.</w:t>
      </w:r>
    </w:p>
    <w:p w14:paraId="406AEDD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4.2.8. Результатом проекта является одна из следующих работ:</w:t>
      </w:r>
    </w:p>
    <w:p w14:paraId="61326E80" w14:textId="77777777" w:rsidR="008F3EF8" w:rsidRPr="00482325" w:rsidRDefault="001A1F27" w:rsidP="00482325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66C5FCD7" w14:textId="77777777" w:rsidR="008F3EF8" w:rsidRPr="00482325" w:rsidRDefault="001A1F27" w:rsidP="00482325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5481A3DD" w14:textId="77777777" w:rsidR="008F3EF8" w:rsidRPr="00482325" w:rsidRDefault="001A1F27" w:rsidP="00482325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14:paraId="0C78345F" w14:textId="77777777" w:rsidR="008F3EF8" w:rsidRPr="00482325" w:rsidRDefault="001A1F27" w:rsidP="00482325">
      <w:pPr>
        <w:numPr>
          <w:ilvl w:val="0"/>
          <w:numId w:val="2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14:paraId="7A7DE73E" w14:textId="14419129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4.2.9. Требования к организации проектной деятельности, к содержанию и направленности проекта отражены в локальном нормативном акте «Положение об организации учебно-исследовательской и проектной деятельности в МБОУ СОШ № 1 г. </w:t>
      </w:r>
      <w:r w:rsidR="00986BA5"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Лесосибирска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4B1D215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4.2.10. Проект оценивается по следующим критериям:</w:t>
      </w:r>
    </w:p>
    <w:p w14:paraId="3795157F" w14:textId="77777777" w:rsidR="008F3EF8" w:rsidRPr="00482325" w:rsidRDefault="001A1F27" w:rsidP="00482325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6D666B85" w14:textId="77777777" w:rsidR="008F3EF8" w:rsidRPr="00482325" w:rsidRDefault="001A1F27" w:rsidP="00482325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0D37CAF9" w14:textId="77777777" w:rsidR="008F3EF8" w:rsidRPr="00482325" w:rsidRDefault="001A1F27" w:rsidP="00482325">
      <w:pPr>
        <w:numPr>
          <w:ilvl w:val="0"/>
          <w:numId w:val="3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30727D76" w14:textId="77777777" w:rsidR="008F3EF8" w:rsidRPr="00482325" w:rsidRDefault="001A1F27" w:rsidP="00482325">
      <w:pPr>
        <w:numPr>
          <w:ilvl w:val="0"/>
          <w:numId w:val="3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3343EAE4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4.3. Система оценивания предметных результатов</w:t>
      </w:r>
    </w:p>
    <w:p w14:paraId="4F96EA3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6BA350E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7364D9A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7EFFE7F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14:paraId="3A72BD0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5ECAAEB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4.3.6. Обобщенный критерий «применение» включает:</w:t>
      </w:r>
    </w:p>
    <w:p w14:paraId="209CFE38" w14:textId="77777777" w:rsidR="008F3EF8" w:rsidRPr="00482325" w:rsidRDefault="001A1F27" w:rsidP="00482325">
      <w:pPr>
        <w:numPr>
          <w:ilvl w:val="0"/>
          <w:numId w:val="3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41D1611E" w14:textId="77777777" w:rsidR="008F3EF8" w:rsidRPr="00482325" w:rsidRDefault="001A1F27" w:rsidP="00482325">
      <w:pPr>
        <w:numPr>
          <w:ilvl w:val="0"/>
          <w:numId w:val="3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18878D4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234373F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6DC3E99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0FE66962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4.3.10. Особенности оценки по отдельному учебному предмету фиксируются в приложении к ООП СОО.</w:t>
      </w:r>
    </w:p>
    <w:p w14:paraId="15658861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включает:</w:t>
      </w:r>
    </w:p>
    <w:p w14:paraId="732DB86B" w14:textId="77777777" w:rsidR="008F3EF8" w:rsidRPr="00482325" w:rsidRDefault="001A1F27" w:rsidP="00482325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3C08D024" w14:textId="77777777" w:rsidR="008F3EF8" w:rsidRPr="00482325" w:rsidRDefault="001A1F27" w:rsidP="00482325">
      <w:pPr>
        <w:numPr>
          <w:ilvl w:val="0"/>
          <w:numId w:val="3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3925C4E1" w14:textId="77777777" w:rsidR="008F3EF8" w:rsidRPr="00482325" w:rsidRDefault="001A1F27" w:rsidP="00482325">
      <w:pPr>
        <w:numPr>
          <w:ilvl w:val="0"/>
          <w:numId w:val="3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график контрольных мероприятий.</w:t>
      </w:r>
    </w:p>
    <w:p w14:paraId="78FEB05F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4.4. Процедуры оценивания на уровне СОО</w:t>
      </w:r>
    </w:p>
    <w:p w14:paraId="5DC1150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14:paraId="5350E318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14:paraId="6124EDF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60CA7CF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5329E8B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09D0FF5C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31E1283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25D09DE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14:paraId="4F45505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 w14:paraId="3127519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4C72456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 w14:paraId="56DE678C" w14:textId="77777777" w:rsidR="008F3EF8" w:rsidRPr="00482325" w:rsidRDefault="001A1F27" w:rsidP="00482325">
      <w:pPr>
        <w:numPr>
          <w:ilvl w:val="0"/>
          <w:numId w:val="3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стартовая диагностика;</w:t>
      </w:r>
    </w:p>
    <w:p w14:paraId="2D3756DA" w14:textId="77777777" w:rsidR="008F3EF8" w:rsidRPr="00482325" w:rsidRDefault="001A1F27" w:rsidP="00482325">
      <w:pPr>
        <w:numPr>
          <w:ilvl w:val="0"/>
          <w:numId w:val="3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14:paraId="3F0BBFBD" w14:textId="77777777" w:rsidR="008F3EF8" w:rsidRPr="00482325" w:rsidRDefault="001A1F27" w:rsidP="00482325">
      <w:pPr>
        <w:numPr>
          <w:ilvl w:val="0"/>
          <w:numId w:val="3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оценка уровня функциональной грамотности;</w:t>
      </w:r>
    </w:p>
    <w:p w14:paraId="40C787A2" w14:textId="77777777" w:rsidR="008F3EF8" w:rsidRPr="00482325" w:rsidRDefault="001A1F27" w:rsidP="00482325">
      <w:pPr>
        <w:numPr>
          <w:ilvl w:val="0"/>
          <w:numId w:val="3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41AB20C0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5D1449D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14:paraId="6E6223CF" w14:textId="77777777" w:rsidR="008F3EF8" w:rsidRPr="00482325" w:rsidRDefault="001A1F27" w:rsidP="00482325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14:paraId="4604A074" w14:textId="77777777" w:rsidR="008F3EF8" w:rsidRPr="00482325" w:rsidRDefault="001A1F27" w:rsidP="00482325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14:paraId="3A8C5D7B" w14:textId="77777777" w:rsidR="008F3EF8" w:rsidRPr="00482325" w:rsidRDefault="001A1F27" w:rsidP="00482325">
      <w:pPr>
        <w:numPr>
          <w:ilvl w:val="0"/>
          <w:numId w:val="3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тестирование по предмету проводится по готовым тестам, утвержденным педагогическим советом Школы.</w:t>
      </w:r>
    </w:p>
    <w:p w14:paraId="35EAFB45" w14:textId="3E3E7A54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4.4.14. В 10-х классах в конце учебного года по ряду предметов проводится промежуточная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аттестация в форме экзамена. Процедура регламентируется локальным нормативным актом «Положение о проведении промежуточной аттестации учащихся и осуществлении текущего контроля их успеваемости МБОУ СОШ № 1 г. </w:t>
      </w:r>
      <w:r w:rsidR="00C70634"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Лесосибирска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12B659C4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4.4.15.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14:paraId="789E638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Итоговая оценка (по экзаменационным предметам) выставляется в 10-х классах с учетом годовой и экзаменационной отметки по предмету.</w:t>
      </w:r>
    </w:p>
    <w:p w14:paraId="6F5E36F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4.4.16. Итоговая аттестация выпускников осуществляется на основе внешней оценки в форме ГИА-11.</w:t>
      </w:r>
    </w:p>
    <w:p w14:paraId="0C70AA95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Ведение документации</w:t>
      </w:r>
    </w:p>
    <w:p w14:paraId="594CD6CA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5.1. Общие положения</w:t>
      </w:r>
    </w:p>
    <w:p w14:paraId="73D8FA3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14:paraId="66041354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учебным предметам, по которым в конце учебного года проводится промежуточная (переводная) аттестация в виде экзамена (в 5–8-х, 10-х классах), выставляется итоговая оценка. Итоговая оценка выставляется в переводных классах с учетом годовой и экзаменационной отметки по предмету.</w:t>
      </w:r>
    </w:p>
    <w:p w14:paraId="45666764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14:paraId="0499340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14:paraId="046ED6E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одночасовой недельной нагрузке по предмету) и пяти оценок (при двухчасовой и более недельной нагрузке по предмету).</w:t>
      </w:r>
    </w:p>
    <w:p w14:paraId="2B3813C5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14:paraId="215B45F5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5.2. Ведение документации учителем</w:t>
      </w:r>
    </w:p>
    <w:p w14:paraId="4597963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рабочую программу и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планирование, которые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основой планирования его педагогической деятельности.</w:t>
      </w:r>
    </w:p>
    <w:p w14:paraId="636B212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14:paraId="1FE4FA6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14:paraId="2E679564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5.3. Ведение документации обучающимися</w:t>
      </w:r>
    </w:p>
    <w:p w14:paraId="56DAF1D9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 для выполнения классных и домашних работ. Учитель регулярно осуществляет проверку работ в данной тетради. Порядок проверки тетрадей учителем регламентируется локальными актами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 о порядке ведения тетрадей по предметам в МБОУ СОШ № 1» и «Положение об организации домашней учебной работы обучающихся».</w:t>
      </w:r>
    </w:p>
    <w:p w14:paraId="287CE77A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14:paraId="5AC8FE66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5.3.3. Все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учебной документации обучающихся регламентируются локальным актом «Положение о порядке ведения тетрадей по предметам в МБОУ СОШ № 1».</w:t>
      </w:r>
    </w:p>
    <w:p w14:paraId="6BD4690B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5.4. Ведение документации администрацией Школы</w:t>
      </w:r>
    </w:p>
    <w:p w14:paraId="4ECEAA9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14:paraId="6973CD74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14:paraId="1A9DD07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14:paraId="3353C365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Права и обязанности участников образовательных отношений</w:t>
      </w:r>
    </w:p>
    <w:p w14:paraId="2F7BC2D3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6.1. Права и обязанности обучающихся</w:t>
      </w:r>
    </w:p>
    <w:p w14:paraId="39EDD6E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 Обучающиеся имеют право:</w:t>
      </w:r>
    </w:p>
    <w:p w14:paraId="745ACD09" w14:textId="77777777" w:rsidR="008F3EF8" w:rsidRPr="00482325" w:rsidRDefault="001A1F27" w:rsidP="00482325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14:paraId="5A78C00A" w14:textId="77777777" w:rsidR="008F3EF8" w:rsidRPr="00482325" w:rsidRDefault="001A1F27" w:rsidP="00482325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14:paraId="656C1D84" w14:textId="77777777" w:rsidR="008F3EF8" w:rsidRPr="00482325" w:rsidRDefault="001A1F27" w:rsidP="00482325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самостоятельный выбор сложности и количества проверочных заданий;</w:t>
      </w:r>
    </w:p>
    <w:p w14:paraId="7FB541A4" w14:textId="77777777" w:rsidR="008F3EF8" w:rsidRPr="00482325" w:rsidRDefault="001A1F27" w:rsidP="00482325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своего творчества и инициативы во всех сферах школьной жизни, так же как и на оценку навыковой стороны обучения;</w:t>
      </w:r>
    </w:p>
    <w:p w14:paraId="67A437F9" w14:textId="77777777" w:rsidR="008F3EF8" w:rsidRPr="00482325" w:rsidRDefault="001A1F27" w:rsidP="00482325">
      <w:pPr>
        <w:numPr>
          <w:ilvl w:val="0"/>
          <w:numId w:val="3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 w14:paraId="22042DFD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6.1.2. Обучающиеся обязаны:</w:t>
      </w:r>
    </w:p>
    <w:p w14:paraId="15651748" w14:textId="77777777" w:rsidR="008F3EF8" w:rsidRPr="00482325" w:rsidRDefault="001A1F27" w:rsidP="00482325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14:paraId="623AECDC" w14:textId="77777777" w:rsidR="008F3EF8" w:rsidRPr="00482325" w:rsidRDefault="001A1F27" w:rsidP="00482325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среднего общего образования;</w:t>
      </w:r>
    </w:p>
    <w:p w14:paraId="099DAD9C" w14:textId="77777777" w:rsidR="008F3EF8" w:rsidRPr="00482325" w:rsidRDefault="001A1F27" w:rsidP="00482325">
      <w:pPr>
        <w:numPr>
          <w:ilvl w:val="0"/>
          <w:numId w:val="3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14:paraId="0119EC8D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6.2. Права и обязанности учителя</w:t>
      </w:r>
    </w:p>
    <w:p w14:paraId="5A949D83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6.2.1. Учитель имеет право:</w:t>
      </w:r>
    </w:p>
    <w:p w14:paraId="126B7E97" w14:textId="77777777" w:rsidR="008F3EF8" w:rsidRPr="00482325" w:rsidRDefault="001A1F27" w:rsidP="00482325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оценочное суждение по поводу работы обучающихся;</w:t>
      </w:r>
    </w:p>
    <w:p w14:paraId="40E4172F" w14:textId="77777777" w:rsidR="008F3EF8" w:rsidRPr="00482325" w:rsidRDefault="001A1F27" w:rsidP="00482325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r w:rsidRPr="00482325">
        <w:rPr>
          <w:rFonts w:ascii="Times New Roman" w:hAnsi="Times New Roman" w:cs="Times New Roman"/>
          <w:color w:val="000000"/>
          <w:sz w:val="24"/>
          <w:szCs w:val="24"/>
        </w:rPr>
        <w:t>Оценка обучающихся должна предшествовать оценке учителя;</w:t>
      </w:r>
    </w:p>
    <w:p w14:paraId="095A45FC" w14:textId="77777777" w:rsidR="008F3EF8" w:rsidRPr="00482325" w:rsidRDefault="001A1F27" w:rsidP="00482325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14:paraId="673B9B34" w14:textId="77777777" w:rsidR="008F3EF8" w:rsidRPr="00482325" w:rsidRDefault="001A1F27" w:rsidP="00482325">
      <w:pPr>
        <w:numPr>
          <w:ilvl w:val="0"/>
          <w:numId w:val="3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14:paraId="74BDFEBE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6.2.2. Учитель обязан:</w:t>
      </w:r>
    </w:p>
    <w:p w14:paraId="37E2AB98" w14:textId="77777777" w:rsidR="008F3EF8" w:rsidRPr="00482325" w:rsidRDefault="001A1F27" w:rsidP="00482325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соблюдать правила оценочной безопасности;</w:t>
      </w:r>
    </w:p>
    <w:p w14:paraId="0DDDC7B4" w14:textId="77777777" w:rsidR="008F3EF8" w:rsidRPr="00482325" w:rsidRDefault="001A1F27" w:rsidP="00482325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 w14:paraId="104303EF" w14:textId="77777777" w:rsidR="008F3EF8" w:rsidRPr="00482325" w:rsidRDefault="001A1F27" w:rsidP="00482325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не только навыковую сторону обучения, но также творчество и инициативу во всех сферах школьной жизни с помощью способов качественного оценивания;</w:t>
      </w:r>
    </w:p>
    <w:p w14:paraId="75FA9C7F" w14:textId="77777777" w:rsidR="008F3EF8" w:rsidRPr="00482325" w:rsidRDefault="001A1F27" w:rsidP="00482325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</w:p>
    <w:p w14:paraId="2A52A894" w14:textId="77777777" w:rsidR="008F3EF8" w:rsidRPr="00482325" w:rsidRDefault="001A1F27" w:rsidP="00482325">
      <w:pPr>
        <w:numPr>
          <w:ilvl w:val="0"/>
          <w:numId w:val="3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14:paraId="4019F3BB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6.3. Права и обязанности родителей</w:t>
      </w:r>
    </w:p>
    <w:p w14:paraId="3EA82F17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Родитель имеет право:</w:t>
      </w:r>
    </w:p>
    <w:p w14:paraId="55235D3F" w14:textId="77777777" w:rsidR="008F3EF8" w:rsidRPr="00482325" w:rsidRDefault="001A1F27" w:rsidP="00482325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14:paraId="48BD1633" w14:textId="77777777" w:rsidR="008F3EF8" w:rsidRPr="00482325" w:rsidRDefault="001A1F27" w:rsidP="00482325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14:paraId="190973FA" w14:textId="77777777" w:rsidR="008F3EF8" w:rsidRPr="00482325" w:rsidRDefault="001A1F27" w:rsidP="00482325">
      <w:pPr>
        <w:numPr>
          <w:ilvl w:val="0"/>
          <w:numId w:val="3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14:paraId="1AB3024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</w:rPr>
        <w:t>6.3.2. Родитель обязан:</w:t>
      </w:r>
    </w:p>
    <w:p w14:paraId="606C44EC" w14:textId="77777777" w:rsidR="008F3EF8" w:rsidRPr="00482325" w:rsidRDefault="001A1F27" w:rsidP="00482325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14:paraId="349D02BA" w14:textId="77777777" w:rsidR="008F3EF8" w:rsidRPr="00482325" w:rsidRDefault="001A1F27" w:rsidP="00482325">
      <w:pPr>
        <w:numPr>
          <w:ilvl w:val="0"/>
          <w:numId w:val="4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14:paraId="067E701E" w14:textId="77777777" w:rsidR="008F3EF8" w:rsidRPr="00482325" w:rsidRDefault="001A1F27" w:rsidP="00482325">
      <w:pPr>
        <w:numPr>
          <w:ilvl w:val="0"/>
          <w:numId w:val="4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посещать родительские собрания, на которых идет просветительская работа по оказанию помощи в образовании детей.</w:t>
      </w:r>
    </w:p>
    <w:p w14:paraId="3B9FDA82" w14:textId="77777777" w:rsidR="008F3EF8" w:rsidRPr="00482325" w:rsidRDefault="001A1F27" w:rsidP="00482325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7. Ответственность сторон</w:t>
      </w:r>
    </w:p>
    <w:p w14:paraId="7E8E7C1F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14:paraId="3B3CBBBB" w14:textId="77777777" w:rsidR="008F3EF8" w:rsidRPr="00482325" w:rsidRDefault="001A1F27" w:rsidP="004823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2325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sectPr w:rsidR="008F3EF8" w:rsidRPr="00482325" w:rsidSect="00CF21D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96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35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63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53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E1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D4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96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06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91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36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A4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61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5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50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42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F3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C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B4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D1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03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66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74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276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C0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8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01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916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4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35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F44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43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265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42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27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AB3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11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7C2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DA3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13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9"/>
  </w:num>
  <w:num w:numId="3">
    <w:abstractNumId w:val="10"/>
  </w:num>
  <w:num w:numId="4">
    <w:abstractNumId w:val="22"/>
  </w:num>
  <w:num w:numId="5">
    <w:abstractNumId w:val="34"/>
  </w:num>
  <w:num w:numId="6">
    <w:abstractNumId w:val="18"/>
  </w:num>
  <w:num w:numId="7">
    <w:abstractNumId w:val="12"/>
  </w:num>
  <w:num w:numId="8">
    <w:abstractNumId w:val="11"/>
  </w:num>
  <w:num w:numId="9">
    <w:abstractNumId w:val="31"/>
  </w:num>
  <w:num w:numId="10">
    <w:abstractNumId w:val="39"/>
  </w:num>
  <w:num w:numId="11">
    <w:abstractNumId w:val="37"/>
  </w:num>
  <w:num w:numId="12">
    <w:abstractNumId w:val="33"/>
  </w:num>
  <w:num w:numId="13">
    <w:abstractNumId w:val="19"/>
  </w:num>
  <w:num w:numId="14">
    <w:abstractNumId w:val="3"/>
  </w:num>
  <w:num w:numId="15">
    <w:abstractNumId w:val="32"/>
  </w:num>
  <w:num w:numId="16">
    <w:abstractNumId w:val="24"/>
  </w:num>
  <w:num w:numId="17">
    <w:abstractNumId w:val="13"/>
  </w:num>
  <w:num w:numId="18">
    <w:abstractNumId w:val="17"/>
  </w:num>
  <w:num w:numId="19">
    <w:abstractNumId w:val="35"/>
  </w:num>
  <w:num w:numId="20">
    <w:abstractNumId w:val="23"/>
  </w:num>
  <w:num w:numId="21">
    <w:abstractNumId w:val="15"/>
  </w:num>
  <w:num w:numId="22">
    <w:abstractNumId w:val="5"/>
  </w:num>
  <w:num w:numId="23">
    <w:abstractNumId w:val="0"/>
  </w:num>
  <w:num w:numId="24">
    <w:abstractNumId w:val="30"/>
  </w:num>
  <w:num w:numId="25">
    <w:abstractNumId w:val="7"/>
  </w:num>
  <w:num w:numId="26">
    <w:abstractNumId w:val="8"/>
  </w:num>
  <w:num w:numId="27">
    <w:abstractNumId w:val="25"/>
  </w:num>
  <w:num w:numId="28">
    <w:abstractNumId w:val="29"/>
  </w:num>
  <w:num w:numId="29">
    <w:abstractNumId w:val="26"/>
  </w:num>
  <w:num w:numId="30">
    <w:abstractNumId w:val="27"/>
  </w:num>
  <w:num w:numId="31">
    <w:abstractNumId w:val="6"/>
  </w:num>
  <w:num w:numId="32">
    <w:abstractNumId w:val="16"/>
  </w:num>
  <w:num w:numId="33">
    <w:abstractNumId w:val="4"/>
  </w:num>
  <w:num w:numId="34">
    <w:abstractNumId w:val="1"/>
  </w:num>
  <w:num w:numId="35">
    <w:abstractNumId w:val="20"/>
  </w:num>
  <w:num w:numId="36">
    <w:abstractNumId w:val="21"/>
  </w:num>
  <w:num w:numId="37">
    <w:abstractNumId w:val="36"/>
  </w:num>
  <w:num w:numId="38">
    <w:abstractNumId w:val="14"/>
  </w:num>
  <w:num w:numId="39">
    <w:abstractNumId w:val="2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A1F27"/>
    <w:rsid w:val="002C5389"/>
    <w:rsid w:val="002D33B1"/>
    <w:rsid w:val="002D3591"/>
    <w:rsid w:val="003514A0"/>
    <w:rsid w:val="00382F60"/>
    <w:rsid w:val="00482325"/>
    <w:rsid w:val="00497F74"/>
    <w:rsid w:val="004F7E17"/>
    <w:rsid w:val="005565CB"/>
    <w:rsid w:val="005A05CE"/>
    <w:rsid w:val="006434C2"/>
    <w:rsid w:val="00653AF6"/>
    <w:rsid w:val="008F3EF8"/>
    <w:rsid w:val="00986BA5"/>
    <w:rsid w:val="00B73A5A"/>
    <w:rsid w:val="00C70634"/>
    <w:rsid w:val="00CF21DC"/>
    <w:rsid w:val="00E438A1"/>
    <w:rsid w:val="00ED646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6954"/>
  <w15:docId w15:val="{8AC5A589-FE94-4D4A-9089-C6F2693A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1">
    <w:name w:val="Grid Table 1 Light"/>
    <w:basedOn w:val="a1"/>
    <w:uiPriority w:val="46"/>
    <w:rsid w:val="00CF21D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8923</Words>
  <Characters>50864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2024-07-10T06:13:00Z</dcterms:created>
  <dcterms:modified xsi:type="dcterms:W3CDTF">2024-12-12T08:30:00Z</dcterms:modified>
</cp:coreProperties>
</file>