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F4" w:rsidRDefault="00F657EF">
      <w:pPr>
        <w:pBdr>
          <w:top w:val="nil"/>
          <w:left w:val="nil"/>
          <w:bottom w:val="nil"/>
          <w:right w:val="nil"/>
          <w:between w:val="nil"/>
        </w:pBd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КОНКУРС ПОНИМАНИЯ </w:t>
      </w:r>
      <w:r>
        <w:rPr>
          <w:rFonts w:ascii="Times New Roman" w:eastAsia="Times New Roman" w:hAnsi="Times New Roman" w:cs="Times New Roman"/>
          <w:b/>
          <w:sz w:val="24"/>
          <w:szCs w:val="24"/>
        </w:rPr>
        <w:t xml:space="preserve">УСТНОГО </w:t>
      </w:r>
      <w:r>
        <w:rPr>
          <w:rFonts w:ascii="Times New Roman" w:eastAsia="Times New Roman" w:hAnsi="Times New Roman" w:cs="Times New Roman"/>
          <w:b/>
          <w:color w:val="000000"/>
          <w:sz w:val="24"/>
          <w:szCs w:val="24"/>
        </w:rPr>
        <w:t>ТЕКСТ</w:t>
      </w:r>
      <w:r>
        <w:rPr>
          <w:rFonts w:ascii="Times New Roman" w:eastAsia="Times New Roman" w:hAnsi="Times New Roman" w:cs="Times New Roman"/>
          <w:b/>
          <w:sz w:val="24"/>
          <w:szCs w:val="24"/>
        </w:rPr>
        <w:t>А</w:t>
      </w:r>
    </w:p>
    <w:p w:rsidR="00B451F4" w:rsidRDefault="00E35D75">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Durée de l’épreuve</w:t>
      </w:r>
      <w:r w:rsidR="00F657EF">
        <w:rPr>
          <w:rFonts w:ascii="Times New Roman" w:eastAsia="Times New Roman" w:hAnsi="Times New Roman" w:cs="Times New Roman"/>
          <w:b/>
          <w:color w:val="000000"/>
          <w:sz w:val="24"/>
          <w:szCs w:val="24"/>
        </w:rPr>
        <w:t>:</w:t>
      </w:r>
      <w:r w:rsidRPr="00F24A9C">
        <w:rPr>
          <w:rFonts w:ascii="Times New Roman" w:eastAsia="Times New Roman" w:hAnsi="Times New Roman" w:cs="Times New Roman"/>
          <w:b/>
          <w:color w:val="000000"/>
          <w:sz w:val="24"/>
          <w:szCs w:val="24"/>
          <w:lang w:val="ru-RU"/>
        </w:rPr>
        <w:t xml:space="preserve"> </w:t>
      </w:r>
      <w:r w:rsidR="00F657EF">
        <w:rPr>
          <w:rFonts w:ascii="Times New Roman" w:eastAsia="Times New Roman" w:hAnsi="Times New Roman" w:cs="Times New Roman"/>
          <w:b/>
          <w:sz w:val="24"/>
          <w:szCs w:val="24"/>
        </w:rPr>
        <w:t>10</w:t>
      </w:r>
      <w:r w:rsidR="00F657EF">
        <w:rPr>
          <w:rFonts w:ascii="Times New Roman" w:eastAsia="Times New Roman" w:hAnsi="Times New Roman" w:cs="Times New Roman"/>
          <w:b/>
          <w:color w:val="000000"/>
          <w:sz w:val="24"/>
          <w:szCs w:val="24"/>
        </w:rPr>
        <w:t xml:space="preserve"> min.                                                                                  Note sur 25 points</w:t>
      </w:r>
    </w:p>
    <w:p w:rsidR="00B451F4" w:rsidRDefault="00B451F4">
      <w:pPr>
        <w:pBdr>
          <w:top w:val="nil"/>
          <w:left w:val="nil"/>
          <w:bottom w:val="nil"/>
          <w:right w:val="nil"/>
          <w:between w:val="nil"/>
        </w:pBdr>
        <w:jc w:val="center"/>
        <w:rPr>
          <w:rFonts w:ascii="Times New Roman" w:eastAsia="Times New Roman" w:hAnsi="Times New Roman" w:cs="Times New Roman"/>
          <w:b/>
          <w:sz w:val="24"/>
          <w:szCs w:val="24"/>
        </w:rPr>
      </w:pP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Combien de cahiers de vacances sont vendus par an?                                                 </w:t>
      </w:r>
      <w:r>
        <w:rPr>
          <w:rFonts w:ascii="Times New Roman" w:eastAsia="Times New Roman" w:hAnsi="Times New Roman" w:cs="Times New Roman"/>
          <w:b/>
          <w:sz w:val="24"/>
          <w:szCs w:val="24"/>
        </w:rPr>
        <w:t xml:space="preserve"> 3 points</w:t>
      </w:r>
    </w:p>
    <w:p w:rsidR="00B451F4" w:rsidRDefault="00226377">
      <w:pPr>
        <w:pBdr>
          <w:top w:val="nil"/>
          <w:left w:val="nil"/>
          <w:bottom w:val="nil"/>
          <w:right w:val="nil"/>
          <w:between w:val="nil"/>
        </w:pBdr>
        <w:ind w:left="720"/>
        <w:rPr>
          <w:rFonts w:ascii="Times New Roman" w:eastAsia="Times New Roman" w:hAnsi="Times New Roman" w:cs="Times New Roman"/>
          <w:sz w:val="24"/>
          <w:szCs w:val="24"/>
        </w:rPr>
      </w:pPr>
      <w:r>
        <w:pict>
          <v:rect id="_x0000_i1025" style="width:0;height:1.5pt" o:hralign="center" o:hrstd="t" o:hr="t" fillcolor="#a0a0a0" stroked="f"/>
        </w:pict>
      </w:r>
    </w:p>
    <w:p w:rsidR="00B451F4" w:rsidRDefault="00F657EF">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Qu’est-ce que c’est un cahier de vacances?                                                                  </w:t>
      </w:r>
      <w:r>
        <w:rPr>
          <w:rFonts w:ascii="Times New Roman" w:eastAsia="Times New Roman" w:hAnsi="Times New Roman" w:cs="Times New Roman"/>
          <w:b/>
          <w:sz w:val="24"/>
          <w:szCs w:val="24"/>
        </w:rPr>
        <w:t>3 points</w:t>
      </w:r>
    </w:p>
    <w:p w:rsidR="00B451F4" w:rsidRDefault="00226377">
      <w:pPr>
        <w:ind w:left="720" w:hanging="360"/>
        <w:rPr>
          <w:rFonts w:ascii="Times New Roman" w:eastAsia="Times New Roman" w:hAnsi="Times New Roman" w:cs="Times New Roman"/>
          <w:sz w:val="24"/>
          <w:szCs w:val="24"/>
        </w:rPr>
      </w:pPr>
      <w:r>
        <w:pict>
          <v:rect id="_x0000_i1026" style="width:0;height:1.5pt" o:hralign="center" o:hrstd="t" o:hr="t" fillcolor="#a0a0a0" stroked="f"/>
        </w:pic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D’après le journaliste, les cahiers de vacances permettent...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aux enfants de réviser les contenus vus en classe.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aux parents d’aider leurs enfants avec leurs devoirs.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aux professeurs de préparer des activités amusantes. </w: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En général, l’attitude des enfants concernant ces cahiers est…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assez positive.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plutôt négative.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totalement indifférente. </w:t>
      </w:r>
    </w:p>
    <w:p w:rsidR="00B451F4" w:rsidRDefault="00F657EF">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Roger Magnard a inventé ces cahiers tout seul.                                                            </w:t>
      </w:r>
      <w:r>
        <w:rPr>
          <w:rFonts w:ascii="Times New Roman" w:eastAsia="Times New Roman" w:hAnsi="Times New Roman" w:cs="Times New Roman"/>
          <w:b/>
          <w:sz w:val="24"/>
          <w:szCs w:val="24"/>
        </w:rPr>
        <w:t>2 points</w:t>
      </w:r>
    </w:p>
    <w:p w:rsidR="00B451F4" w:rsidRDefault="00F657EF">
      <w:pPr>
        <w:rPr>
          <w:rFonts w:ascii="Times New Roman" w:eastAsia="Times New Roman" w:hAnsi="Times New Roman" w:cs="Times New Roman"/>
          <w:sz w:val="24"/>
          <w:szCs w:val="24"/>
        </w:rPr>
      </w:pPr>
      <w:r>
        <w:rPr>
          <w:rFonts w:ascii="Times New Roman" w:eastAsia="Times New Roman" w:hAnsi="Times New Roman" w:cs="Times New Roman"/>
          <w:sz w:val="24"/>
          <w:szCs w:val="24"/>
        </w:rPr>
        <w:t>A vrai</w:t>
      </w:r>
    </w:p>
    <w:p w:rsidR="00B451F4" w:rsidRDefault="00F657EF">
      <w:pPr>
        <w:rPr>
          <w:rFonts w:ascii="Times New Roman" w:eastAsia="Times New Roman" w:hAnsi="Times New Roman" w:cs="Times New Roman"/>
          <w:sz w:val="24"/>
          <w:szCs w:val="24"/>
        </w:rPr>
      </w:pPr>
      <w:r>
        <w:rPr>
          <w:rFonts w:ascii="Times New Roman" w:eastAsia="Times New Roman" w:hAnsi="Times New Roman" w:cs="Times New Roman"/>
          <w:sz w:val="24"/>
          <w:szCs w:val="24"/>
        </w:rPr>
        <w:t>B faux</w:t>
      </w:r>
    </w:p>
    <w:p w:rsidR="00B451F4" w:rsidRDefault="00F657EF">
      <w:pPr>
        <w:rPr>
          <w:rFonts w:ascii="Times New Roman" w:eastAsia="Times New Roman" w:hAnsi="Times New Roman" w:cs="Times New Roman"/>
          <w:sz w:val="24"/>
          <w:szCs w:val="24"/>
        </w:rPr>
      </w:pPr>
      <w:r>
        <w:rPr>
          <w:rFonts w:ascii="Times New Roman" w:eastAsia="Times New Roman" w:hAnsi="Times New Roman" w:cs="Times New Roman"/>
          <w:sz w:val="24"/>
          <w:szCs w:val="24"/>
        </w:rPr>
        <w:t>C non mentionné</w: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Roger Magnard a inventé les cahiers de vacances pour…                                          </w:t>
      </w:r>
      <w:r>
        <w:rPr>
          <w:rFonts w:ascii="Times New Roman" w:eastAsia="Times New Roman" w:hAnsi="Times New Roman" w:cs="Times New Roman"/>
          <w:b/>
          <w:sz w:val="24"/>
          <w:szCs w:val="24"/>
        </w:rPr>
        <w:t xml:space="preserve"> 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rendre service à un ami.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B proposer un produit en été.</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répondre à une commande. </w:t>
      </w:r>
    </w:p>
    <w:p w:rsidR="00B451F4" w:rsidRDefault="00F657EF">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quelle année est apparu le premier cahier de vacances?                                          </w:t>
      </w:r>
      <w:r>
        <w:rPr>
          <w:rFonts w:ascii="Times New Roman" w:eastAsia="Times New Roman" w:hAnsi="Times New Roman" w:cs="Times New Roman"/>
          <w:b/>
          <w:sz w:val="24"/>
          <w:szCs w:val="24"/>
        </w:rPr>
        <w:t>3 points</w:t>
      </w:r>
    </w:p>
    <w:p w:rsidR="00B451F4" w:rsidRDefault="00226377">
      <w:pPr>
        <w:ind w:left="720" w:hanging="360"/>
        <w:rPr>
          <w:rFonts w:ascii="Times New Roman" w:eastAsia="Times New Roman" w:hAnsi="Times New Roman" w:cs="Times New Roman"/>
          <w:sz w:val="24"/>
          <w:szCs w:val="24"/>
        </w:rPr>
      </w:pPr>
      <w:r>
        <w:pict>
          <v:rect id="_x0000_i1027" style="width:0;height:1.5pt" o:hralign="center" o:hrstd="t" o:hr="t" fillcolor="#a0a0a0" stroked="f"/>
        </w:pic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premier cahier de vacances proposait des exercices sur le thème…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 l’école.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B des loisirs.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de la famille. </w: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Grâce aux premiers cahiers de vacances, les enfants pouvaient gagner…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des objets.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de l’argent.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des vacances. </w: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Dans les années 80, les cahiers de vacances augmentent car…                                 </w:t>
      </w:r>
      <w:r>
        <w:rPr>
          <w:rFonts w:ascii="Times New Roman" w:eastAsia="Times New Roman" w:hAnsi="Times New Roman" w:cs="Times New Roman"/>
          <w:b/>
          <w:sz w:val="24"/>
          <w:szCs w:val="24"/>
        </w:rPr>
        <w:t xml:space="preserve">   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le niveau des élèves commence à baisser.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les professeurs donnent moins de devoirs. </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les résultats scolaires deviennent essentiels. </w:t>
      </w:r>
    </w:p>
    <w:p w:rsidR="00B451F4" w:rsidRDefault="00F657EF">
      <w:pPr>
        <w:numPr>
          <w:ilvl w:val="0"/>
          <w:numId w:val="2"/>
        </w:num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D’après le journaliste, la plupart des enfants…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A ouvrent à peine</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B terminent rarement … leurs cahiers de vacances.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C complètent rapidement</w:t>
      </w:r>
    </w:p>
    <w:p w:rsidR="00B451F4" w:rsidRDefault="00B451F4">
      <w:pPr>
        <w:jc w:val="right"/>
        <w:rPr>
          <w:rFonts w:ascii="Times New Roman" w:eastAsia="Times New Roman" w:hAnsi="Times New Roman" w:cs="Times New Roman"/>
          <w:sz w:val="24"/>
          <w:szCs w:val="24"/>
          <w:highlight w:val="white"/>
        </w:rPr>
      </w:pPr>
    </w:p>
    <w:tbl>
      <w:tblPr>
        <w:tblStyle w:val="a5"/>
        <w:tblpPr w:leftFromText="180" w:rightFromText="180" w:topFromText="180" w:bottomFromText="180" w:vertAnchor="text" w:horzAnchor="margin" w:tblpY="897"/>
        <w:tblW w:w="9675" w:type="dxa"/>
        <w:tblInd w:w="0" w:type="dxa"/>
        <w:tblLayout w:type="fixed"/>
        <w:tblLook w:val="0000" w:firstRow="0" w:lastRow="0" w:firstColumn="0" w:lastColumn="0" w:noHBand="0" w:noVBand="0"/>
      </w:tblPr>
      <w:tblGrid>
        <w:gridCol w:w="9675"/>
      </w:tblGrid>
      <w:tr w:rsidR="00B451F4" w:rsidTr="00F70226">
        <w:tc>
          <w:tcPr>
            <w:tcW w:w="967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B451F4" w:rsidRDefault="00F657EF" w:rsidP="00F70226">
            <w:pPr>
              <w:widowControl w:val="0"/>
              <w:ind w:firstLine="708"/>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ПЕРЕНЕСИТЕ СВОИ РЕШЕНИЯ В БЛАНК ОТВЕТОВ !!!</w:t>
            </w:r>
          </w:p>
        </w:tc>
      </w:tr>
    </w:tbl>
    <w:p w:rsidR="00B451F4" w:rsidRDefault="00F657EF">
      <w:pPr>
        <w:pBdr>
          <w:top w:val="nil"/>
          <w:left w:val="nil"/>
          <w:bottom w:val="nil"/>
          <w:right w:val="nil"/>
          <w:between w:val="nil"/>
        </w:pBdr>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D’après www.france info.fr, Cahiers de vacances</w:t>
      </w:r>
      <w:r>
        <w:br w:type="page"/>
      </w:r>
    </w:p>
    <w:p w:rsidR="00B451F4" w:rsidRDefault="00F657EF">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КОНКУРС ПОНИМАНИЯ </w:t>
      </w:r>
      <w:r>
        <w:rPr>
          <w:rFonts w:ascii="Times New Roman" w:eastAsia="Times New Roman" w:hAnsi="Times New Roman" w:cs="Times New Roman"/>
          <w:b/>
          <w:sz w:val="24"/>
          <w:szCs w:val="24"/>
        </w:rPr>
        <w:t xml:space="preserve">ПИСЬМЕННОГО </w:t>
      </w:r>
      <w:r>
        <w:rPr>
          <w:rFonts w:ascii="Times New Roman" w:eastAsia="Times New Roman" w:hAnsi="Times New Roman" w:cs="Times New Roman"/>
          <w:b/>
          <w:color w:val="000000"/>
          <w:sz w:val="24"/>
          <w:szCs w:val="24"/>
        </w:rPr>
        <w:t xml:space="preserve">ТЕКСТА </w:t>
      </w:r>
    </w:p>
    <w:p w:rsidR="00B451F4" w:rsidRDefault="00F657EF">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Durée de l’épreuve: </w:t>
      </w:r>
      <w:r>
        <w:rPr>
          <w:rFonts w:ascii="Times New Roman" w:eastAsia="Times New Roman" w:hAnsi="Times New Roman" w:cs="Times New Roman"/>
          <w:b/>
          <w:sz w:val="24"/>
          <w:szCs w:val="24"/>
        </w:rPr>
        <w:t xml:space="preserve">25 </w:t>
      </w:r>
      <w:r>
        <w:rPr>
          <w:rFonts w:ascii="Times New Roman" w:eastAsia="Times New Roman" w:hAnsi="Times New Roman" w:cs="Times New Roman"/>
          <w:b/>
          <w:color w:val="000000"/>
          <w:sz w:val="24"/>
          <w:szCs w:val="24"/>
        </w:rPr>
        <w:t xml:space="preserve">min.                                                                               </w:t>
      </w:r>
      <w:r>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rPr>
        <w:t>Not</w:t>
      </w:r>
      <w:r>
        <w:rPr>
          <w:rFonts w:ascii="Times New Roman" w:eastAsia="Times New Roman" w:hAnsi="Times New Roman" w:cs="Times New Roman"/>
          <w:b/>
          <w:sz w:val="24"/>
          <w:szCs w:val="24"/>
        </w:rPr>
        <w:t>é</w:t>
      </w:r>
      <w:r>
        <w:rPr>
          <w:rFonts w:ascii="Times New Roman" w:eastAsia="Times New Roman" w:hAnsi="Times New Roman" w:cs="Times New Roman"/>
          <w:b/>
          <w:color w:val="000000"/>
          <w:sz w:val="24"/>
          <w:szCs w:val="24"/>
        </w:rPr>
        <w:t xml:space="preserve"> sur 30 points</w:t>
      </w:r>
    </w:p>
    <w:p w:rsidR="00B451F4" w:rsidRDefault="00B451F4">
      <w:pPr>
        <w:pBdr>
          <w:top w:val="nil"/>
          <w:left w:val="nil"/>
          <w:bottom w:val="nil"/>
          <w:right w:val="nil"/>
          <w:between w:val="nil"/>
        </w:pBdr>
        <w:jc w:val="center"/>
        <w:rPr>
          <w:rFonts w:ascii="Times New Roman" w:eastAsia="Times New Roman" w:hAnsi="Times New Roman" w:cs="Times New Roman"/>
          <w:sz w:val="24"/>
          <w:szCs w:val="24"/>
        </w:rPr>
      </w:pP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Pourquoi s’intéresser à l’histoire ? Pour des adolescents de 15 ans qui vivent dans le monde d’Internet, il est difficile de répondre à cette question car ils pensent que cette matière ne leur servira à rien dans le monde du travail. Jean-François Gosselin, professeur du lycée Marcelle-Mallet à Lévis*, a donc eu l’idée d’utiliser le jeu vidéo dans ses cours en proposant à ses élèves de revivre un grand moment historique. « Les jeux vidéo ont un côté très réaliste. Par exemple, en découvrant un jeu sur le Moyen Âge, certains élèves défendent le château fort, d’autres se mettent à la place du roi… Cela les aide à comprendre comment les gens vivaient à l’époque », a-t-il expliqué. Grâce à cette méthode, les élèves ont réalisé de longues recherches. « Ils ont appris différemment : entre les heures à la bibliothèque, les questions qu’ils devaient se poser et le travail en groupe, ils ont dû faire beaucoup d’efforts pour terminer le jeu », a-t-il ajouté. Selon l’enseignant, l’apprentissage par le jeu vidéo représente, pour les élèves, un moyen de dépasser leurs blocages, même pour ceux en échec scolaire. Les élèves sont plus motivés à terminer le projet. « J’ai des élèves qui avaient des difficultés à l’école, mais qui étaient compétents en jeu vidéo. Ils ont montré beaucoup de choses aux autres élèves, et moi-même, j’ai appris à mieux apprécier les jeux vidéo. C’était intéressant pour moi et pour les élèves », a-t-il assuré. Pour M. Gosselin, l’utilisation de la technologie de “manière intelligente” a permis aux élèves d’atteindre différents objectifs, même dans d’autres matières. « Le but n’était pas de jouer pour le plaisir de jouer, le projet était vraiment de rendre l’étude de l’histoire plus proche d’eux. Ils ont aussi acquis des connaissances en mathématiques, en économie, etc. Et c’est ce que je veux : qu’ils développent leur pensée pour devenir de meilleurs citoyens et s’intégrer dans la société », a-t-il expliqué. « Ça me semble beaucoup plus important que d’apprendre simplement des dates et des noms », a-t-il conclu. </w:t>
      </w:r>
    </w:p>
    <w:p w:rsidR="00B451F4" w:rsidRDefault="00F657EF">
      <w:pPr>
        <w:pBdr>
          <w:top w:val="nil"/>
          <w:left w:val="nil"/>
          <w:bottom w:val="nil"/>
          <w:right w:val="nil"/>
          <w:between w:val="nil"/>
        </w:pBd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D’après Céline FABRIÈS, Le Soleil</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Lévis : ville au Canada.</w: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Donnez le titre au texte                                                                                                 </w:t>
      </w:r>
      <w:r>
        <w:rPr>
          <w:rFonts w:ascii="Times New Roman" w:eastAsia="Times New Roman" w:hAnsi="Times New Roman" w:cs="Times New Roman"/>
          <w:b/>
          <w:sz w:val="24"/>
          <w:szCs w:val="24"/>
        </w:rPr>
        <w:t>3 points</w:t>
      </w:r>
    </w:p>
    <w:p w:rsidR="00B451F4" w:rsidRDefault="00B451F4">
      <w:pPr>
        <w:pBdr>
          <w:top w:val="nil"/>
          <w:left w:val="nil"/>
          <w:bottom w:val="nil"/>
          <w:right w:val="nil"/>
          <w:between w:val="nil"/>
        </w:pBdr>
        <w:jc w:val="both"/>
        <w:rPr>
          <w:rFonts w:ascii="Times New Roman" w:eastAsia="Times New Roman" w:hAnsi="Times New Roman" w:cs="Times New Roman"/>
          <w:sz w:val="24"/>
          <w:szCs w:val="24"/>
        </w:rPr>
      </w:pPr>
    </w:p>
    <w:p w:rsidR="00B451F4" w:rsidRDefault="00226377">
      <w:pPr>
        <w:pBdr>
          <w:top w:val="nil"/>
          <w:left w:val="nil"/>
          <w:bottom w:val="nil"/>
          <w:right w:val="nil"/>
          <w:between w:val="nil"/>
        </w:pBdr>
        <w:jc w:val="both"/>
        <w:rPr>
          <w:rFonts w:ascii="Times New Roman" w:eastAsia="Times New Roman" w:hAnsi="Times New Roman" w:cs="Times New Roman"/>
          <w:sz w:val="24"/>
          <w:szCs w:val="24"/>
        </w:rPr>
      </w:pPr>
      <w:r>
        <w:pict>
          <v:rect id="_x0000_i1028" style="width:0;height:1.5pt" o:hralign="center" o:hrstd="t" o:hr="t" fillcolor="#a0a0a0" stroked="f"/>
        </w:pic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L’histoire est considérée par les jeunes comme…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inutile. </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difficile.</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ennuyeuse.</w: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On peut gouverner le pays dans le jeu sur le Moyen Âge?                                          </w:t>
      </w:r>
      <w:r>
        <w:rPr>
          <w:rFonts w:ascii="Times New Roman" w:eastAsia="Times New Roman" w:hAnsi="Times New Roman" w:cs="Times New Roman"/>
          <w:b/>
          <w:sz w:val="24"/>
          <w:szCs w:val="24"/>
        </w:rPr>
        <w:t>3 points</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Vrai</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Faux </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Justification</w: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 projet a permis aux élèves de…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créer un jeu vidéo. </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faire le travail d’un historien.</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découvrir des modes de vie passés.</w: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Grâce à cette méthode d’apprentissage, les élèves ont travaillé facilement.               </w:t>
      </w:r>
      <w:r>
        <w:rPr>
          <w:rFonts w:ascii="Times New Roman" w:eastAsia="Times New Roman" w:hAnsi="Times New Roman" w:cs="Times New Roman"/>
          <w:b/>
          <w:sz w:val="24"/>
          <w:szCs w:val="24"/>
        </w:rPr>
        <w:t>3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Vrai</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Faux </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Justification</w: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D’après M. Gosselin, les élèves qui ont des difficultés scolaires ont montré…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leurs connaissances en histoire.</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leur facilité à utiliser la technologie.</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leur volonté de travailler en groupe.</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br w:type="page"/>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Le projet a permis au professeur de changer sa manière de voir le jeu vidéo.             </w:t>
      </w:r>
      <w:r>
        <w:rPr>
          <w:rFonts w:ascii="Times New Roman" w:eastAsia="Times New Roman" w:hAnsi="Times New Roman" w:cs="Times New Roman"/>
          <w:b/>
          <w:sz w:val="24"/>
          <w:szCs w:val="24"/>
        </w:rPr>
        <w:t>3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Vrai</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Faux </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Justification</w:t>
      </w:r>
    </w:p>
    <w:p w:rsidR="00B451F4" w:rsidRDefault="00F657EF">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Pour M. Gosselin, l’utilisation du jeu a permis aux élèves d’atteindre différents objectifs dans d’autres matières. Citez deux exemples                                                                </w:t>
      </w:r>
      <w:r>
        <w:rPr>
          <w:rFonts w:ascii="Times New Roman" w:eastAsia="Times New Roman" w:hAnsi="Times New Roman" w:cs="Times New Roman"/>
          <w:b/>
          <w:sz w:val="24"/>
          <w:szCs w:val="24"/>
        </w:rPr>
        <w:t>4 points</w:t>
      </w:r>
    </w:p>
    <w:p w:rsidR="00B451F4" w:rsidRDefault="00B451F4">
      <w:pPr>
        <w:jc w:val="both"/>
        <w:rPr>
          <w:rFonts w:ascii="Times New Roman" w:eastAsia="Times New Roman" w:hAnsi="Times New Roman" w:cs="Times New Roman"/>
          <w:sz w:val="24"/>
          <w:szCs w:val="24"/>
        </w:rPr>
      </w:pPr>
    </w:p>
    <w:p w:rsidR="00B451F4" w:rsidRDefault="00226377">
      <w:pPr>
        <w:jc w:val="both"/>
        <w:rPr>
          <w:rFonts w:ascii="Times New Roman" w:eastAsia="Times New Roman" w:hAnsi="Times New Roman" w:cs="Times New Roman"/>
          <w:sz w:val="24"/>
          <w:szCs w:val="24"/>
        </w:rPr>
      </w:pPr>
      <w:r>
        <w:pict>
          <v:rect id="_x0000_i1029" style="width:0;height:1.5pt" o:hralign="center" o:hrstd="t" o:hr="t" fillcolor="#a0a0a0" stroked="f"/>
        </w:pic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Pour Jean-François Gosselin, il est important que ses élèves s’amusent en classe.    </w:t>
      </w:r>
      <w:r>
        <w:rPr>
          <w:rFonts w:ascii="Times New Roman" w:eastAsia="Times New Roman" w:hAnsi="Times New Roman" w:cs="Times New Roman"/>
          <w:b/>
          <w:sz w:val="24"/>
          <w:szCs w:val="24"/>
        </w:rPr>
        <w:t>3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Vrai</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Faux</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Justification</w:t>
      </w:r>
    </w:p>
    <w:p w:rsidR="00B451F4" w:rsidRDefault="00F657EF">
      <w:pPr>
        <w:numPr>
          <w:ilvl w:val="0"/>
          <w:numId w:val="1"/>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 véritable objectif de M. Gosselin est que ses élèves…                                           </w:t>
      </w:r>
      <w:r>
        <w:rPr>
          <w:rFonts w:ascii="Times New Roman" w:eastAsia="Times New Roman" w:hAnsi="Times New Roman" w:cs="Times New Roman"/>
          <w:b/>
          <w:sz w:val="24"/>
          <w:szCs w:val="24"/>
        </w:rPr>
        <w:t>2 points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utilisent plus les technologies.</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aient de bons résultats scolaires. </w:t>
      </w:r>
    </w:p>
    <w:p w:rsidR="00B451F4" w:rsidRDefault="00F657EF">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trouvent leur place dans le monde. </w:t>
      </w:r>
    </w:p>
    <w:p w:rsidR="00B451F4" w:rsidRDefault="00F657EF">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 plus important est apprendre des dates et des noms, dit M.Gosselin                      </w:t>
      </w:r>
      <w:r>
        <w:rPr>
          <w:rFonts w:ascii="Times New Roman" w:eastAsia="Times New Roman" w:hAnsi="Times New Roman" w:cs="Times New Roman"/>
          <w:b/>
          <w:sz w:val="24"/>
          <w:szCs w:val="24"/>
        </w:rPr>
        <w:t>3 points</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Vrai</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Faux</w:t>
      </w:r>
    </w:p>
    <w:p w:rsidR="00B451F4" w:rsidRDefault="00F657E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Justification</w:t>
      </w:r>
    </w:p>
    <w:p w:rsidR="00B451F4" w:rsidRDefault="00B451F4">
      <w:pPr>
        <w:jc w:val="both"/>
        <w:rPr>
          <w:rFonts w:ascii="Times New Roman" w:eastAsia="Times New Roman" w:hAnsi="Times New Roman" w:cs="Times New Roman"/>
          <w:sz w:val="24"/>
          <w:szCs w:val="24"/>
        </w:rPr>
      </w:pPr>
    </w:p>
    <w:p w:rsidR="00B451F4" w:rsidRDefault="00B451F4">
      <w:pPr>
        <w:jc w:val="right"/>
        <w:rPr>
          <w:rFonts w:ascii="Times New Roman" w:eastAsia="Times New Roman" w:hAnsi="Times New Roman" w:cs="Times New Roman"/>
          <w:sz w:val="24"/>
          <w:szCs w:val="24"/>
          <w:highlight w:val="white"/>
        </w:rPr>
      </w:pPr>
    </w:p>
    <w:tbl>
      <w:tblPr>
        <w:tblStyle w:val="a6"/>
        <w:tblpPr w:leftFromText="180" w:rightFromText="180" w:topFromText="180" w:bottomFromText="180" w:vertAnchor="text" w:horzAnchor="margin" w:tblpY="41"/>
        <w:tblW w:w="9630" w:type="dxa"/>
        <w:tblInd w:w="0" w:type="dxa"/>
        <w:tblLayout w:type="fixed"/>
        <w:tblLook w:val="0000" w:firstRow="0" w:lastRow="0" w:firstColumn="0" w:lastColumn="0" w:noHBand="0" w:noVBand="0"/>
      </w:tblPr>
      <w:tblGrid>
        <w:gridCol w:w="9630"/>
      </w:tblGrid>
      <w:tr w:rsidR="00B451F4" w:rsidTr="00F70226">
        <w:tc>
          <w:tcPr>
            <w:tcW w:w="963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B451F4" w:rsidRDefault="00F657EF" w:rsidP="00F70226">
            <w:pPr>
              <w:widowControl w:val="0"/>
              <w:ind w:firstLine="708"/>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ПЕРЕНЕСИТЕ СВОИ РЕШЕНИЯ В БЛАНК ОТВЕТОВ !!!</w:t>
            </w:r>
          </w:p>
        </w:tc>
      </w:tr>
    </w:tbl>
    <w:p w:rsidR="00B451F4" w:rsidRDefault="00F657EF">
      <w:pPr>
        <w:jc w:val="center"/>
        <w:rPr>
          <w:rFonts w:ascii="Times New Roman" w:eastAsia="Times New Roman" w:hAnsi="Times New Roman" w:cs="Times New Roman"/>
          <w:sz w:val="24"/>
          <w:szCs w:val="24"/>
        </w:rPr>
      </w:pPr>
      <w:r>
        <w:br w:type="page"/>
      </w:r>
    </w:p>
    <w:p w:rsidR="00F24A9C" w:rsidRDefault="00F24A9C">
      <w:pPr>
        <w:jc w:val="center"/>
        <w:rPr>
          <w:rFonts w:ascii="Times New Roman" w:eastAsia="Times New Roman" w:hAnsi="Times New Roman" w:cs="Times New Roman"/>
          <w:b/>
          <w:sz w:val="24"/>
          <w:szCs w:val="24"/>
          <w:lang w:val="ru-RU"/>
        </w:rPr>
      </w:pPr>
    </w:p>
    <w:p w:rsidR="00B451F4" w:rsidRDefault="00F657EF">
      <w:pPr>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sz w:val="24"/>
          <w:szCs w:val="24"/>
        </w:rPr>
        <w:t>ЛЕКСИКО-ГРАММАТИЧЕСКИЙ ТЕСТ</w:t>
      </w:r>
    </w:p>
    <w:p w:rsidR="00B451F4" w:rsidRDefault="00F657E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Durée de l’épreuve:</w:t>
      </w:r>
      <w:r w:rsidR="00E35D75">
        <w:rPr>
          <w:rFonts w:ascii="Times New Roman" w:eastAsia="Times New Roman" w:hAnsi="Times New Roman" w:cs="Times New Roman"/>
          <w:b/>
          <w:sz w:val="24"/>
          <w:szCs w:val="24"/>
          <w:lang w:val="ru-RU"/>
        </w:rPr>
        <w:t xml:space="preserve"> 25</w:t>
      </w:r>
      <w:r>
        <w:rPr>
          <w:rFonts w:ascii="Times New Roman" w:eastAsia="Times New Roman" w:hAnsi="Times New Roman" w:cs="Times New Roman"/>
          <w:b/>
          <w:sz w:val="24"/>
          <w:szCs w:val="24"/>
        </w:rPr>
        <w:t xml:space="preserve"> min.                                                                                  Noté sur 30 points</w:t>
      </w:r>
    </w:p>
    <w:p w:rsidR="00B451F4" w:rsidRDefault="00B451F4">
      <w:pPr>
        <w:rPr>
          <w:rFonts w:ascii="Times New Roman" w:eastAsia="Times New Roman" w:hAnsi="Times New Roman" w:cs="Times New Roman"/>
          <w:b/>
          <w:sz w:val="24"/>
          <w:szCs w:val="24"/>
        </w:rPr>
      </w:pPr>
    </w:p>
    <w:p w:rsidR="00B451F4" w:rsidRDefault="00F657EF">
      <w:pPr>
        <w:spacing w:after="200" w:line="242" w:lineRule="auto"/>
        <w:ind w:right="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Consigne. Lisez attentivement les extraits du livre et faites les exercices. </w:t>
      </w:r>
    </w:p>
    <w:p w:rsidR="00B451F4" w:rsidRDefault="00F657EF">
      <w:pPr>
        <w:spacing w:after="200" w:line="242" w:lineRule="auto"/>
        <w:ind w:right="7"/>
        <w:rPr>
          <w:rFonts w:ascii="Times New Roman" w:eastAsia="Times New Roman" w:hAnsi="Times New Roman" w:cs="Times New Roman"/>
          <w:b/>
          <w:sz w:val="24"/>
          <w:szCs w:val="24"/>
        </w:rPr>
      </w:pPr>
      <w:r>
        <w:rPr>
          <w:rFonts w:ascii="Times New Roman" w:eastAsia="Times New Roman" w:hAnsi="Times New Roman" w:cs="Times New Roman"/>
          <w:b/>
          <w:sz w:val="24"/>
          <w:szCs w:val="24"/>
        </w:rPr>
        <w:t>Exercice 1. Mettez les mots à leur place.                                                                             10 points</w:t>
      </w:r>
    </w:p>
    <w:p w:rsidR="00B451F4" w:rsidRDefault="00F657EF">
      <w:pPr>
        <w:shd w:val="clear" w:color="auto" w:fill="FFFFFF"/>
        <w:jc w:val="both"/>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a) ai, b) écrirai, c) ose, d) m’est apparu, e) m’honore, f) raconta, g) arrive, h) pourrais, i) m’auraient renvoyé, j)ayant</w:t>
      </w:r>
    </w:p>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C’était ainsi qu’un soir d’hiver, Arsène Lupin me </w:t>
      </w:r>
      <w:r>
        <w:rPr>
          <w:rFonts w:ascii="Times New Roman" w:eastAsia="Times New Roman" w:hAnsi="Times New Roman" w:cs="Times New Roman"/>
          <w:b/>
          <w:color w:val="1A1A1A"/>
          <w:sz w:val="24"/>
          <w:szCs w:val="24"/>
        </w:rPr>
        <w:t xml:space="preserve">1.__  </w:t>
      </w:r>
      <w:r>
        <w:rPr>
          <w:rFonts w:ascii="Times New Roman" w:eastAsia="Times New Roman" w:hAnsi="Times New Roman" w:cs="Times New Roman"/>
          <w:color w:val="1A1A1A"/>
          <w:sz w:val="24"/>
          <w:szCs w:val="24"/>
        </w:rPr>
        <w:t>l’histoire de son arrestation. Le hasard d’incidents dont j’</w:t>
      </w:r>
      <w:r>
        <w:rPr>
          <w:rFonts w:ascii="Times New Roman" w:eastAsia="Times New Roman" w:hAnsi="Times New Roman" w:cs="Times New Roman"/>
          <w:b/>
          <w:color w:val="1A1A1A"/>
          <w:sz w:val="24"/>
          <w:szCs w:val="24"/>
        </w:rPr>
        <w:t>2.__</w:t>
      </w:r>
      <w:r>
        <w:rPr>
          <w:rFonts w:ascii="Times New Roman" w:eastAsia="Times New Roman" w:hAnsi="Times New Roman" w:cs="Times New Roman"/>
          <w:color w:val="1A1A1A"/>
          <w:sz w:val="24"/>
          <w:szCs w:val="24"/>
        </w:rPr>
        <w:t xml:space="preserve"> quelque jour le récit avait noué entre nous des liens… dirais-je d’amitié ? Oui, j’</w:t>
      </w:r>
      <w:r>
        <w:rPr>
          <w:rFonts w:ascii="Times New Roman" w:eastAsia="Times New Roman" w:hAnsi="Times New Roman" w:cs="Times New Roman"/>
          <w:b/>
          <w:color w:val="1A1A1A"/>
          <w:sz w:val="24"/>
          <w:szCs w:val="24"/>
        </w:rPr>
        <w:t>3.__</w:t>
      </w:r>
      <w:r>
        <w:rPr>
          <w:rFonts w:ascii="Times New Roman" w:eastAsia="Times New Roman" w:hAnsi="Times New Roman" w:cs="Times New Roman"/>
          <w:color w:val="1A1A1A"/>
          <w:sz w:val="24"/>
          <w:szCs w:val="24"/>
        </w:rPr>
        <w:t xml:space="preserve"> croire qu’Arsène Lupin </w:t>
      </w:r>
      <w:r>
        <w:rPr>
          <w:rFonts w:ascii="Times New Roman" w:eastAsia="Times New Roman" w:hAnsi="Times New Roman" w:cs="Times New Roman"/>
          <w:b/>
          <w:color w:val="1A1A1A"/>
          <w:sz w:val="24"/>
          <w:szCs w:val="24"/>
        </w:rPr>
        <w:t>4.__</w:t>
      </w:r>
      <w:r>
        <w:rPr>
          <w:rFonts w:ascii="Times New Roman" w:eastAsia="Times New Roman" w:hAnsi="Times New Roman" w:cs="Times New Roman"/>
          <w:color w:val="1A1A1A"/>
          <w:sz w:val="24"/>
          <w:szCs w:val="24"/>
        </w:rPr>
        <w:t xml:space="preserve"> de quelque amitié, et que c’est par amitié qu’il </w:t>
      </w:r>
      <w:r>
        <w:rPr>
          <w:rFonts w:ascii="Times New Roman" w:eastAsia="Times New Roman" w:hAnsi="Times New Roman" w:cs="Times New Roman"/>
          <w:b/>
          <w:color w:val="1A1A1A"/>
          <w:sz w:val="24"/>
          <w:szCs w:val="24"/>
        </w:rPr>
        <w:t>5.__</w:t>
      </w:r>
      <w:r>
        <w:rPr>
          <w:rFonts w:ascii="Times New Roman" w:eastAsia="Times New Roman" w:hAnsi="Times New Roman" w:cs="Times New Roman"/>
          <w:color w:val="1A1A1A"/>
          <w:sz w:val="24"/>
          <w:szCs w:val="24"/>
        </w:rPr>
        <w:t xml:space="preserve"> parfois chez moi à l’improviste, apportant, dans le silence de mon cabinet de travail, sa gaieté juvénile, le rayonnement de sa vie ardente, sa belle humeur d’homme pour qui la destinée n’a que faveurs et sourires.</w:t>
      </w:r>
    </w:p>
    <w:p w:rsidR="00B451F4" w:rsidRDefault="00F657EF">
      <w:pPr>
        <w:shd w:val="clear" w:color="auto" w:fill="FFFFFF"/>
        <w:jc w:val="both"/>
        <w:rPr>
          <w:rFonts w:ascii="Arial" w:eastAsia="Arial" w:hAnsi="Arial" w:cs="Arial"/>
          <w:color w:val="1A1A1A"/>
          <w:sz w:val="23"/>
          <w:szCs w:val="23"/>
        </w:rPr>
      </w:pPr>
      <w:r>
        <w:rPr>
          <w:rFonts w:ascii="Times New Roman" w:eastAsia="Times New Roman" w:hAnsi="Times New Roman" w:cs="Times New Roman"/>
          <w:color w:val="1A1A1A"/>
          <w:sz w:val="24"/>
          <w:szCs w:val="24"/>
        </w:rPr>
        <w:t xml:space="preserve">Son portrait ? Comment </w:t>
      </w:r>
      <w:r>
        <w:rPr>
          <w:rFonts w:ascii="Times New Roman" w:eastAsia="Times New Roman" w:hAnsi="Times New Roman" w:cs="Times New Roman"/>
          <w:b/>
          <w:color w:val="1A1A1A"/>
          <w:sz w:val="24"/>
          <w:szCs w:val="24"/>
        </w:rPr>
        <w:t>6.__</w:t>
      </w:r>
      <w:r>
        <w:rPr>
          <w:rFonts w:ascii="Times New Roman" w:eastAsia="Times New Roman" w:hAnsi="Times New Roman" w:cs="Times New Roman"/>
          <w:color w:val="1A1A1A"/>
          <w:sz w:val="24"/>
          <w:szCs w:val="24"/>
        </w:rPr>
        <w:t>-je le faire ? Vingt fois j’</w:t>
      </w:r>
      <w:r>
        <w:rPr>
          <w:rFonts w:ascii="Times New Roman" w:eastAsia="Times New Roman" w:hAnsi="Times New Roman" w:cs="Times New Roman"/>
          <w:b/>
          <w:color w:val="1A1A1A"/>
          <w:sz w:val="24"/>
          <w:szCs w:val="24"/>
        </w:rPr>
        <w:t>7.__</w:t>
      </w:r>
      <w:r>
        <w:rPr>
          <w:rFonts w:ascii="Times New Roman" w:eastAsia="Times New Roman" w:hAnsi="Times New Roman" w:cs="Times New Roman"/>
          <w:color w:val="1A1A1A"/>
          <w:sz w:val="24"/>
          <w:szCs w:val="24"/>
        </w:rPr>
        <w:t xml:space="preserve"> vu Arsène Lupin, et vingt fois c’est un être différent qui </w:t>
      </w:r>
      <w:r>
        <w:rPr>
          <w:rFonts w:ascii="Times New Roman" w:eastAsia="Times New Roman" w:hAnsi="Times New Roman" w:cs="Times New Roman"/>
          <w:b/>
          <w:color w:val="1A1A1A"/>
          <w:sz w:val="24"/>
          <w:szCs w:val="24"/>
        </w:rPr>
        <w:t>8.___</w:t>
      </w:r>
      <w:r>
        <w:rPr>
          <w:rFonts w:ascii="Times New Roman" w:eastAsia="Times New Roman" w:hAnsi="Times New Roman" w:cs="Times New Roman"/>
          <w:color w:val="1A1A1A"/>
          <w:sz w:val="24"/>
          <w:szCs w:val="24"/>
        </w:rPr>
        <w:t xml:space="preserve">… ou plutôt, le même être dont vingt miroirs </w:t>
      </w:r>
      <w:r>
        <w:rPr>
          <w:rFonts w:ascii="Times New Roman" w:eastAsia="Times New Roman" w:hAnsi="Times New Roman" w:cs="Times New Roman"/>
          <w:b/>
          <w:color w:val="1A1A1A"/>
          <w:sz w:val="24"/>
          <w:szCs w:val="24"/>
        </w:rPr>
        <w:t>9.__</w:t>
      </w:r>
      <w:r>
        <w:rPr>
          <w:rFonts w:ascii="Times New Roman" w:eastAsia="Times New Roman" w:hAnsi="Times New Roman" w:cs="Times New Roman"/>
          <w:color w:val="1A1A1A"/>
          <w:sz w:val="24"/>
          <w:szCs w:val="24"/>
        </w:rPr>
        <w:t xml:space="preserve"> autant d’images déformées, chacune </w:t>
      </w:r>
      <w:r>
        <w:rPr>
          <w:rFonts w:ascii="Times New Roman" w:eastAsia="Times New Roman" w:hAnsi="Times New Roman" w:cs="Times New Roman"/>
          <w:b/>
          <w:color w:val="1A1A1A"/>
          <w:sz w:val="24"/>
          <w:szCs w:val="24"/>
        </w:rPr>
        <w:t xml:space="preserve">10.__ </w:t>
      </w:r>
      <w:r>
        <w:rPr>
          <w:rFonts w:ascii="Times New Roman" w:eastAsia="Times New Roman" w:hAnsi="Times New Roman" w:cs="Times New Roman"/>
          <w:color w:val="1A1A1A"/>
          <w:sz w:val="24"/>
          <w:szCs w:val="24"/>
        </w:rPr>
        <w:t>ses yeux particuliers, sa forme spéciale de figure, son geste propre, sa silhouette et son caractère</w:t>
      </w:r>
      <w:r>
        <w:rPr>
          <w:rFonts w:ascii="Arial" w:eastAsia="Arial" w:hAnsi="Arial" w:cs="Arial"/>
          <w:color w:val="1A1A1A"/>
          <w:sz w:val="23"/>
          <w:szCs w:val="23"/>
        </w:rPr>
        <w:t>.</w:t>
      </w:r>
    </w:p>
    <w:p w:rsidR="00B451F4" w:rsidRDefault="00B451F4">
      <w:pPr>
        <w:shd w:val="clear" w:color="auto" w:fill="FFFFFF"/>
        <w:jc w:val="both"/>
        <w:rPr>
          <w:rFonts w:ascii="Times New Roman" w:eastAsia="Times New Roman" w:hAnsi="Times New Roman" w:cs="Times New Roman"/>
          <w:color w:val="1A1A1A"/>
          <w:sz w:val="24"/>
          <w:szCs w:val="24"/>
        </w:rPr>
      </w:pPr>
    </w:p>
    <w:p w:rsidR="00B451F4" w:rsidRDefault="00F657EF">
      <w:pPr>
        <w:shd w:val="clear" w:color="auto" w:fill="FFFFFF"/>
        <w:jc w:val="both"/>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 xml:space="preserve">Exercice 2. Pour chaque vide, choisissez la réponse la plus adéquate au contexte. </w:t>
      </w:r>
      <w:r>
        <w:rPr>
          <w:rFonts w:ascii="Times New Roman" w:eastAsia="Times New Roman" w:hAnsi="Times New Roman" w:cs="Times New Roman"/>
          <w:b/>
          <w:sz w:val="24"/>
          <w:szCs w:val="24"/>
        </w:rPr>
        <w:t xml:space="preserve">         8 points</w:t>
      </w:r>
    </w:p>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Nous </w:t>
      </w:r>
      <w:r>
        <w:rPr>
          <w:rFonts w:ascii="Times New Roman" w:eastAsia="Times New Roman" w:hAnsi="Times New Roman" w:cs="Times New Roman"/>
          <w:b/>
          <w:color w:val="1A1A1A"/>
          <w:sz w:val="24"/>
          <w:szCs w:val="24"/>
        </w:rPr>
        <w:t xml:space="preserve">1.__ </w:t>
      </w:r>
      <w:r>
        <w:rPr>
          <w:rFonts w:ascii="Times New Roman" w:eastAsia="Times New Roman" w:hAnsi="Times New Roman" w:cs="Times New Roman"/>
          <w:color w:val="1A1A1A"/>
          <w:sz w:val="24"/>
          <w:szCs w:val="24"/>
        </w:rPr>
        <w:t xml:space="preserve">le plaisir de posséder dans </w:t>
      </w:r>
      <w:r>
        <w:rPr>
          <w:rFonts w:ascii="Times New Roman" w:eastAsia="Times New Roman" w:hAnsi="Times New Roman" w:cs="Times New Roman"/>
          <w:b/>
          <w:color w:val="1A1A1A"/>
          <w:sz w:val="24"/>
          <w:szCs w:val="24"/>
        </w:rPr>
        <w:t xml:space="preserve">2.__ </w:t>
      </w:r>
      <w:r>
        <w:rPr>
          <w:rFonts w:ascii="Times New Roman" w:eastAsia="Times New Roman" w:hAnsi="Times New Roman" w:cs="Times New Roman"/>
          <w:color w:val="1A1A1A"/>
          <w:sz w:val="24"/>
          <w:szCs w:val="24"/>
        </w:rPr>
        <w:t xml:space="preserve">murs, </w:t>
      </w:r>
      <w:r>
        <w:rPr>
          <w:rFonts w:ascii="Times New Roman" w:eastAsia="Times New Roman" w:hAnsi="Times New Roman" w:cs="Times New Roman"/>
          <w:b/>
          <w:color w:val="1A1A1A"/>
          <w:sz w:val="24"/>
          <w:szCs w:val="24"/>
        </w:rPr>
        <w:t xml:space="preserve">3.__ </w:t>
      </w:r>
      <w:r>
        <w:rPr>
          <w:rFonts w:ascii="Times New Roman" w:eastAsia="Times New Roman" w:hAnsi="Times New Roman" w:cs="Times New Roman"/>
          <w:color w:val="1A1A1A"/>
          <w:sz w:val="24"/>
          <w:szCs w:val="24"/>
        </w:rPr>
        <w:t xml:space="preserve">bientôt trois semaines, l’inspecteur principal Ganimard, un des vétérans </w:t>
      </w:r>
      <w:r>
        <w:rPr>
          <w:rFonts w:ascii="Times New Roman" w:eastAsia="Times New Roman" w:hAnsi="Times New Roman" w:cs="Times New Roman"/>
          <w:b/>
          <w:color w:val="1A1A1A"/>
          <w:sz w:val="24"/>
          <w:szCs w:val="24"/>
        </w:rPr>
        <w:t xml:space="preserve">4.__ </w:t>
      </w:r>
      <w:r>
        <w:rPr>
          <w:rFonts w:ascii="Times New Roman" w:eastAsia="Times New Roman" w:hAnsi="Times New Roman" w:cs="Times New Roman"/>
          <w:color w:val="1A1A1A"/>
          <w:sz w:val="24"/>
          <w:szCs w:val="24"/>
        </w:rPr>
        <w:t xml:space="preserve">service de la Sûreté. M. Ganimard, </w:t>
      </w:r>
      <w:r>
        <w:rPr>
          <w:rFonts w:ascii="Times New Roman" w:eastAsia="Times New Roman" w:hAnsi="Times New Roman" w:cs="Times New Roman"/>
          <w:b/>
          <w:color w:val="1A1A1A"/>
          <w:sz w:val="24"/>
          <w:szCs w:val="24"/>
        </w:rPr>
        <w:t>5.__</w:t>
      </w:r>
      <w:r>
        <w:rPr>
          <w:rFonts w:ascii="Times New Roman" w:eastAsia="Times New Roman" w:hAnsi="Times New Roman" w:cs="Times New Roman"/>
          <w:color w:val="1A1A1A"/>
          <w:sz w:val="24"/>
          <w:szCs w:val="24"/>
        </w:rPr>
        <w:t xml:space="preserve"> l’arrestation d’Arsène Lupin, sa dernière prouesse, </w:t>
      </w:r>
      <w:r>
        <w:rPr>
          <w:rFonts w:ascii="Times New Roman" w:eastAsia="Times New Roman" w:hAnsi="Times New Roman" w:cs="Times New Roman"/>
          <w:b/>
          <w:color w:val="1A1A1A"/>
          <w:sz w:val="24"/>
          <w:szCs w:val="24"/>
        </w:rPr>
        <w:t>6.__</w:t>
      </w:r>
      <w:r>
        <w:rPr>
          <w:rFonts w:ascii="Times New Roman" w:eastAsia="Times New Roman" w:hAnsi="Times New Roman" w:cs="Times New Roman"/>
          <w:color w:val="1A1A1A"/>
          <w:sz w:val="24"/>
          <w:szCs w:val="24"/>
        </w:rPr>
        <w:t xml:space="preserve"> une réputation </w:t>
      </w:r>
      <w:r>
        <w:rPr>
          <w:rFonts w:ascii="Times New Roman" w:eastAsia="Times New Roman" w:hAnsi="Times New Roman" w:cs="Times New Roman"/>
          <w:b/>
          <w:color w:val="1A1A1A"/>
          <w:sz w:val="24"/>
          <w:szCs w:val="24"/>
        </w:rPr>
        <w:t>7.__</w:t>
      </w:r>
      <w:r>
        <w:rPr>
          <w:rFonts w:ascii="Times New Roman" w:eastAsia="Times New Roman" w:hAnsi="Times New Roman" w:cs="Times New Roman"/>
          <w:color w:val="1A1A1A"/>
          <w:sz w:val="24"/>
          <w:szCs w:val="24"/>
        </w:rPr>
        <w:t xml:space="preserve">, se repose de ses longues fatigues </w:t>
      </w:r>
      <w:r>
        <w:rPr>
          <w:rFonts w:ascii="Times New Roman" w:eastAsia="Times New Roman" w:hAnsi="Times New Roman" w:cs="Times New Roman"/>
          <w:b/>
          <w:color w:val="1A1A1A"/>
          <w:sz w:val="24"/>
          <w:szCs w:val="24"/>
        </w:rPr>
        <w:t xml:space="preserve">8.__ </w:t>
      </w:r>
      <w:r>
        <w:rPr>
          <w:rFonts w:ascii="Times New Roman" w:eastAsia="Times New Roman" w:hAnsi="Times New Roman" w:cs="Times New Roman"/>
          <w:color w:val="1A1A1A"/>
          <w:sz w:val="24"/>
          <w:szCs w:val="24"/>
        </w:rPr>
        <w:t>le goujon et l’ablette. »</w:t>
      </w:r>
    </w:p>
    <w:p w:rsidR="00B451F4" w:rsidRDefault="00B451F4">
      <w:pPr>
        <w:shd w:val="clear" w:color="auto" w:fill="FFFFFF"/>
        <w:jc w:val="both"/>
        <w:rPr>
          <w:rFonts w:ascii="Times New Roman" w:eastAsia="Times New Roman" w:hAnsi="Times New Roman" w:cs="Times New Roman"/>
          <w:b/>
          <w:color w:val="1A1A1A"/>
          <w:sz w:val="24"/>
          <w:szCs w:val="24"/>
        </w:rPr>
      </w:pPr>
    </w:p>
    <w:tbl>
      <w:tblPr>
        <w:tblStyle w:val="a7"/>
        <w:tblW w:w="89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2715"/>
        <w:gridCol w:w="2715"/>
        <w:gridCol w:w="2715"/>
      </w:tblGrid>
      <w:tr w:rsidR="00B451F4">
        <w:tc>
          <w:tcPr>
            <w:tcW w:w="795" w:type="dxa"/>
            <w:shd w:val="clear" w:color="auto" w:fill="auto"/>
            <w:tcMar>
              <w:top w:w="100" w:type="dxa"/>
              <w:left w:w="100" w:type="dxa"/>
              <w:bottom w:w="100" w:type="dxa"/>
              <w:right w:w="100" w:type="dxa"/>
            </w:tcMar>
          </w:tcPr>
          <w:p w:rsidR="00B451F4" w:rsidRDefault="00B451F4">
            <w:pPr>
              <w:widowControl w:val="0"/>
              <w:rPr>
                <w:rFonts w:ascii="Times New Roman" w:eastAsia="Times New Roman" w:hAnsi="Times New Roman" w:cs="Times New Roman"/>
                <w:b/>
                <w:color w:val="1A1A1A"/>
                <w:sz w:val="24"/>
                <w:szCs w:val="24"/>
              </w:rPr>
            </w:pPr>
          </w:p>
        </w:tc>
        <w:tc>
          <w:tcPr>
            <w:tcW w:w="271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A</w:t>
            </w:r>
          </w:p>
        </w:tc>
        <w:tc>
          <w:tcPr>
            <w:tcW w:w="271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B</w:t>
            </w:r>
          </w:p>
        </w:tc>
        <w:tc>
          <w:tcPr>
            <w:tcW w:w="271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C</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1</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avez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avons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sommes</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2</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notre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nos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vos</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3</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depuis</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dans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avec</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4</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du</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de la</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des</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5</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à que</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à qui</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à</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6</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avait valu</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vallait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a valu</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7</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européene</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européenne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européen</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8</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taquinant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taquiner </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en taquinant </w:t>
            </w:r>
          </w:p>
        </w:tc>
      </w:tr>
    </w:tbl>
    <w:p w:rsidR="00B451F4" w:rsidRDefault="00B451F4">
      <w:pPr>
        <w:shd w:val="clear" w:color="auto" w:fill="FFFFFF"/>
        <w:jc w:val="both"/>
        <w:rPr>
          <w:rFonts w:ascii="Times New Roman" w:eastAsia="Times New Roman" w:hAnsi="Times New Roman" w:cs="Times New Roman"/>
          <w:color w:val="1A1A1A"/>
          <w:sz w:val="24"/>
          <w:szCs w:val="24"/>
        </w:rPr>
      </w:pP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b/>
          <w:sz w:val="24"/>
          <w:szCs w:val="24"/>
        </w:rPr>
        <w:t>Exercice 3.</w:t>
      </w:r>
    </w:p>
    <w:p w:rsidR="00B451F4" w:rsidRDefault="00F657EF">
      <w:pPr>
        <w:shd w:val="clear" w:color="auto" w:fill="FFFFFF"/>
        <w:jc w:val="both"/>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 xml:space="preserve">Pour chaque vide, choisissez la réponse la plus adéquate au contexte.                            </w:t>
      </w:r>
      <w:r>
        <w:rPr>
          <w:rFonts w:ascii="Times New Roman" w:eastAsia="Times New Roman" w:hAnsi="Times New Roman" w:cs="Times New Roman"/>
          <w:b/>
          <w:sz w:val="24"/>
          <w:szCs w:val="24"/>
        </w:rPr>
        <w:t>12 points</w:t>
      </w:r>
    </w:p>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Monsieur </w:t>
      </w:r>
      <w:r>
        <w:rPr>
          <w:rFonts w:ascii="Times New Roman" w:eastAsia="Times New Roman" w:hAnsi="Times New Roman" w:cs="Times New Roman"/>
          <w:b/>
          <w:color w:val="1A1A1A"/>
          <w:sz w:val="24"/>
          <w:szCs w:val="24"/>
        </w:rPr>
        <w:t xml:space="preserve">1.__ </w:t>
      </w:r>
      <w:r>
        <w:rPr>
          <w:rFonts w:ascii="Times New Roman" w:eastAsia="Times New Roman" w:hAnsi="Times New Roman" w:cs="Times New Roman"/>
          <w:color w:val="1A1A1A"/>
          <w:sz w:val="24"/>
          <w:szCs w:val="24"/>
        </w:rPr>
        <w:t>baron,</w:t>
      </w:r>
    </w:p>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Il y a, dans la galerie qui </w:t>
      </w:r>
      <w:r>
        <w:rPr>
          <w:rFonts w:ascii="Times New Roman" w:eastAsia="Times New Roman" w:hAnsi="Times New Roman" w:cs="Times New Roman"/>
          <w:b/>
          <w:color w:val="1A1A1A"/>
          <w:sz w:val="24"/>
          <w:szCs w:val="24"/>
        </w:rPr>
        <w:t xml:space="preserve">2.__ </w:t>
      </w:r>
      <w:r>
        <w:rPr>
          <w:rFonts w:ascii="Times New Roman" w:eastAsia="Times New Roman" w:hAnsi="Times New Roman" w:cs="Times New Roman"/>
          <w:color w:val="1A1A1A"/>
          <w:sz w:val="24"/>
          <w:szCs w:val="24"/>
        </w:rPr>
        <w:t xml:space="preserve">vos deux salons, un tableau de Philippe de Champaigne d’excellente facture et qui me plaît infiniment. Vos Rubens </w:t>
      </w:r>
      <w:r>
        <w:rPr>
          <w:rFonts w:ascii="Times New Roman" w:eastAsia="Times New Roman" w:hAnsi="Times New Roman" w:cs="Times New Roman"/>
          <w:b/>
          <w:color w:val="1A1A1A"/>
          <w:sz w:val="24"/>
          <w:szCs w:val="24"/>
        </w:rPr>
        <w:t xml:space="preserve">3.__ </w:t>
      </w:r>
      <w:r>
        <w:rPr>
          <w:rFonts w:ascii="Times New Roman" w:eastAsia="Times New Roman" w:hAnsi="Times New Roman" w:cs="Times New Roman"/>
          <w:color w:val="1A1A1A"/>
          <w:sz w:val="24"/>
          <w:szCs w:val="24"/>
        </w:rPr>
        <w:t xml:space="preserve">aussi de mon goût, ainsi que votre plus petit Watteau. Dans le salon de droite, je </w:t>
      </w:r>
      <w:r>
        <w:rPr>
          <w:rFonts w:ascii="Times New Roman" w:eastAsia="Times New Roman" w:hAnsi="Times New Roman" w:cs="Times New Roman"/>
          <w:b/>
          <w:color w:val="1A1A1A"/>
          <w:sz w:val="24"/>
          <w:szCs w:val="24"/>
        </w:rPr>
        <w:t xml:space="preserve">4.__ </w:t>
      </w:r>
      <w:r>
        <w:rPr>
          <w:rFonts w:ascii="Times New Roman" w:eastAsia="Times New Roman" w:hAnsi="Times New Roman" w:cs="Times New Roman"/>
          <w:color w:val="1A1A1A"/>
          <w:sz w:val="24"/>
          <w:szCs w:val="24"/>
        </w:rPr>
        <w:t xml:space="preserve">la crédence Louis XIII, les tapisseries de Beauvais, le </w:t>
      </w:r>
      <w:r>
        <w:rPr>
          <w:rFonts w:ascii="Times New Roman" w:eastAsia="Times New Roman" w:hAnsi="Times New Roman" w:cs="Times New Roman"/>
          <w:color w:val="1A1A1A"/>
          <w:sz w:val="24"/>
          <w:szCs w:val="24"/>
        </w:rPr>
        <w:lastRenderedPageBreak/>
        <w:t xml:space="preserve">guéridon Empire signé Jacob et le bahut Renaissance. Dans </w:t>
      </w:r>
      <w:r>
        <w:rPr>
          <w:rFonts w:ascii="Times New Roman" w:eastAsia="Times New Roman" w:hAnsi="Times New Roman" w:cs="Times New Roman"/>
          <w:b/>
          <w:color w:val="1A1A1A"/>
          <w:sz w:val="24"/>
          <w:szCs w:val="24"/>
        </w:rPr>
        <w:t xml:space="preserve">5.__ </w:t>
      </w:r>
      <w:r>
        <w:rPr>
          <w:rFonts w:ascii="Times New Roman" w:eastAsia="Times New Roman" w:hAnsi="Times New Roman" w:cs="Times New Roman"/>
          <w:color w:val="1A1A1A"/>
          <w:sz w:val="24"/>
          <w:szCs w:val="24"/>
        </w:rPr>
        <w:t xml:space="preserve">de gauche, </w:t>
      </w:r>
      <w:r>
        <w:rPr>
          <w:rFonts w:ascii="Times New Roman" w:eastAsia="Times New Roman" w:hAnsi="Times New Roman" w:cs="Times New Roman"/>
          <w:b/>
          <w:color w:val="1A1A1A"/>
          <w:sz w:val="24"/>
          <w:szCs w:val="24"/>
        </w:rPr>
        <w:t xml:space="preserve">6.__ </w:t>
      </w:r>
      <w:r>
        <w:rPr>
          <w:rFonts w:ascii="Times New Roman" w:eastAsia="Times New Roman" w:hAnsi="Times New Roman" w:cs="Times New Roman"/>
          <w:color w:val="1A1A1A"/>
          <w:sz w:val="24"/>
          <w:szCs w:val="24"/>
        </w:rPr>
        <w:t>la vitrine des bijoux et des miniatures.</w:t>
      </w:r>
    </w:p>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Pour cette fois, je me contenterai de ces objets qui </w:t>
      </w:r>
      <w:r>
        <w:rPr>
          <w:rFonts w:ascii="Times New Roman" w:eastAsia="Times New Roman" w:hAnsi="Times New Roman" w:cs="Times New Roman"/>
          <w:b/>
          <w:color w:val="1A1A1A"/>
          <w:sz w:val="24"/>
          <w:szCs w:val="24"/>
        </w:rPr>
        <w:t>7.__</w:t>
      </w:r>
      <w:r>
        <w:rPr>
          <w:rFonts w:ascii="Times New Roman" w:eastAsia="Times New Roman" w:hAnsi="Times New Roman" w:cs="Times New Roman"/>
          <w:color w:val="1A1A1A"/>
          <w:sz w:val="24"/>
          <w:szCs w:val="24"/>
        </w:rPr>
        <w:t xml:space="preserve">, je crois, d’un écoulement facile. Je vous prie donc de </w:t>
      </w:r>
      <w:r>
        <w:rPr>
          <w:rFonts w:ascii="Times New Roman" w:eastAsia="Times New Roman" w:hAnsi="Times New Roman" w:cs="Times New Roman"/>
          <w:b/>
          <w:color w:val="1A1A1A"/>
          <w:sz w:val="24"/>
          <w:szCs w:val="24"/>
        </w:rPr>
        <w:t xml:space="preserve">8.__ </w:t>
      </w:r>
      <w:r>
        <w:rPr>
          <w:rFonts w:ascii="Times New Roman" w:eastAsia="Times New Roman" w:hAnsi="Times New Roman" w:cs="Times New Roman"/>
          <w:color w:val="1A1A1A"/>
          <w:sz w:val="24"/>
          <w:szCs w:val="24"/>
        </w:rPr>
        <w:t xml:space="preserve">faire emballer convenablement et de </w:t>
      </w:r>
      <w:r>
        <w:rPr>
          <w:rFonts w:ascii="Times New Roman" w:eastAsia="Times New Roman" w:hAnsi="Times New Roman" w:cs="Times New Roman"/>
          <w:b/>
          <w:color w:val="1A1A1A"/>
          <w:sz w:val="24"/>
          <w:szCs w:val="24"/>
        </w:rPr>
        <w:t xml:space="preserve">9.__ </w:t>
      </w:r>
      <w:r>
        <w:rPr>
          <w:rFonts w:ascii="Times New Roman" w:eastAsia="Times New Roman" w:hAnsi="Times New Roman" w:cs="Times New Roman"/>
          <w:color w:val="1A1A1A"/>
          <w:sz w:val="24"/>
          <w:szCs w:val="24"/>
        </w:rPr>
        <w:t xml:space="preserve">expédier à mon nom (port payé), en gare des Batignolles, avant huit jours… faute de quoi, je </w:t>
      </w:r>
      <w:r>
        <w:rPr>
          <w:rFonts w:ascii="Times New Roman" w:eastAsia="Times New Roman" w:hAnsi="Times New Roman" w:cs="Times New Roman"/>
          <w:b/>
          <w:color w:val="1A1A1A"/>
          <w:sz w:val="24"/>
          <w:szCs w:val="24"/>
        </w:rPr>
        <w:t xml:space="preserve">10.__ </w:t>
      </w:r>
      <w:r>
        <w:rPr>
          <w:rFonts w:ascii="Times New Roman" w:eastAsia="Times New Roman" w:hAnsi="Times New Roman" w:cs="Times New Roman"/>
          <w:color w:val="1A1A1A"/>
          <w:sz w:val="24"/>
          <w:szCs w:val="24"/>
        </w:rPr>
        <w:t xml:space="preserve">procéder moi-même à </w:t>
      </w:r>
      <w:r>
        <w:rPr>
          <w:rFonts w:ascii="Times New Roman" w:eastAsia="Times New Roman" w:hAnsi="Times New Roman" w:cs="Times New Roman"/>
          <w:b/>
          <w:color w:val="1A1A1A"/>
          <w:sz w:val="24"/>
          <w:szCs w:val="24"/>
        </w:rPr>
        <w:t xml:space="preserve">11.__ </w:t>
      </w:r>
      <w:r>
        <w:rPr>
          <w:rFonts w:ascii="Times New Roman" w:eastAsia="Times New Roman" w:hAnsi="Times New Roman" w:cs="Times New Roman"/>
          <w:color w:val="1A1A1A"/>
          <w:sz w:val="24"/>
          <w:szCs w:val="24"/>
        </w:rPr>
        <w:t xml:space="preserve">déménagement dans la nuit du mercredi 27 au jeudi 28 septembre. Et, comme de juste, je ne me contenterai pas des objets sus-indiqués. </w:t>
      </w:r>
      <w:r>
        <w:rPr>
          <w:rFonts w:ascii="Times New Roman" w:eastAsia="Times New Roman" w:hAnsi="Times New Roman" w:cs="Times New Roman"/>
          <w:b/>
          <w:color w:val="1A1A1A"/>
          <w:sz w:val="24"/>
          <w:szCs w:val="24"/>
        </w:rPr>
        <w:t xml:space="preserve">12.__ </w:t>
      </w:r>
      <w:r>
        <w:rPr>
          <w:rFonts w:ascii="Times New Roman" w:eastAsia="Times New Roman" w:hAnsi="Times New Roman" w:cs="Times New Roman"/>
          <w:color w:val="1A1A1A"/>
          <w:sz w:val="24"/>
          <w:szCs w:val="24"/>
        </w:rPr>
        <w:t>excuser le petit dérangement que je vous cause, et accepter l’expression de mes sentiments de respectueuse considération.</w:t>
      </w:r>
    </w:p>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Arsène Lupin. »</w:t>
      </w:r>
    </w:p>
    <w:p w:rsidR="00B451F4" w:rsidRDefault="00B451F4">
      <w:pPr>
        <w:shd w:val="clear" w:color="auto" w:fill="FFFFFF"/>
        <w:jc w:val="both"/>
        <w:rPr>
          <w:rFonts w:ascii="Times New Roman" w:eastAsia="Times New Roman" w:hAnsi="Times New Roman" w:cs="Times New Roman"/>
          <w:b/>
          <w:color w:val="1A1A1A"/>
          <w:sz w:val="24"/>
          <w:szCs w:val="24"/>
        </w:rPr>
      </w:pPr>
    </w:p>
    <w:p w:rsidR="00B451F4" w:rsidRDefault="00B451F4">
      <w:pPr>
        <w:shd w:val="clear" w:color="auto" w:fill="FFFFFF"/>
        <w:jc w:val="both"/>
        <w:rPr>
          <w:rFonts w:ascii="Times New Roman" w:eastAsia="Times New Roman" w:hAnsi="Times New Roman" w:cs="Times New Roman"/>
          <w:b/>
          <w:color w:val="1A1A1A"/>
          <w:sz w:val="24"/>
          <w:szCs w:val="24"/>
        </w:rPr>
      </w:pPr>
    </w:p>
    <w:p w:rsidR="00B451F4" w:rsidRDefault="00B451F4">
      <w:pPr>
        <w:shd w:val="clear" w:color="auto" w:fill="FFFFFF"/>
        <w:jc w:val="both"/>
        <w:rPr>
          <w:rFonts w:ascii="Times New Roman" w:eastAsia="Times New Roman" w:hAnsi="Times New Roman" w:cs="Times New Roman"/>
          <w:b/>
          <w:color w:val="1A1A1A"/>
          <w:sz w:val="24"/>
          <w:szCs w:val="24"/>
        </w:rPr>
      </w:pPr>
    </w:p>
    <w:tbl>
      <w:tblPr>
        <w:tblStyle w:val="a8"/>
        <w:tblW w:w="89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2715"/>
        <w:gridCol w:w="2715"/>
        <w:gridCol w:w="2715"/>
      </w:tblGrid>
      <w:tr w:rsidR="00B451F4">
        <w:tc>
          <w:tcPr>
            <w:tcW w:w="795" w:type="dxa"/>
            <w:shd w:val="clear" w:color="auto" w:fill="auto"/>
            <w:tcMar>
              <w:top w:w="100" w:type="dxa"/>
              <w:left w:w="100" w:type="dxa"/>
              <w:bottom w:w="100" w:type="dxa"/>
              <w:right w:w="100" w:type="dxa"/>
            </w:tcMar>
          </w:tcPr>
          <w:p w:rsidR="00B451F4" w:rsidRDefault="00B451F4">
            <w:pPr>
              <w:widowControl w:val="0"/>
              <w:rPr>
                <w:rFonts w:ascii="Times New Roman" w:eastAsia="Times New Roman" w:hAnsi="Times New Roman" w:cs="Times New Roman"/>
                <w:b/>
                <w:color w:val="1A1A1A"/>
                <w:sz w:val="24"/>
                <w:szCs w:val="24"/>
              </w:rPr>
            </w:pPr>
          </w:p>
        </w:tc>
        <w:tc>
          <w:tcPr>
            <w:tcW w:w="271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A</w:t>
            </w:r>
          </w:p>
        </w:tc>
        <w:tc>
          <w:tcPr>
            <w:tcW w:w="271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B</w:t>
            </w:r>
          </w:p>
        </w:tc>
        <w:tc>
          <w:tcPr>
            <w:tcW w:w="271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C</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1</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le</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un</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2</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réunit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réunisse</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a réuni</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3</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est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ont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sont</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4</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notes</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noter</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note</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5</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celle</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celui</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ceux</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6</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toute</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tout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tous</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7</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soient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seront</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seraient</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8</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les</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leur</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la</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9</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leur</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les</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10</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fais</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ferai</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ai fait</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11</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leur</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son</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sa</w:t>
            </w:r>
          </w:p>
        </w:tc>
      </w:tr>
      <w:tr w:rsidR="00B451F4">
        <w:tc>
          <w:tcPr>
            <w:tcW w:w="795" w:type="dxa"/>
            <w:shd w:val="clear" w:color="auto" w:fill="auto"/>
            <w:tcMar>
              <w:top w:w="100" w:type="dxa"/>
              <w:left w:w="100" w:type="dxa"/>
              <w:bottom w:w="100" w:type="dxa"/>
              <w:right w:w="100" w:type="dxa"/>
            </w:tcMar>
          </w:tcPr>
          <w:p w:rsidR="00B451F4" w:rsidRDefault="00F657EF">
            <w:pPr>
              <w:widowControl w:val="0"/>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12</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Voulez</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262626"/>
                <w:sz w:val="24"/>
                <w:szCs w:val="24"/>
                <w:highlight w:val="white"/>
              </w:rPr>
              <w:t>Vouliez</w:t>
            </w:r>
          </w:p>
        </w:tc>
        <w:tc>
          <w:tcPr>
            <w:tcW w:w="2715" w:type="dxa"/>
            <w:shd w:val="clear" w:color="auto" w:fill="auto"/>
            <w:tcMar>
              <w:top w:w="100" w:type="dxa"/>
              <w:left w:w="100" w:type="dxa"/>
              <w:bottom w:w="100" w:type="dxa"/>
              <w:right w:w="100" w:type="dxa"/>
            </w:tcMar>
          </w:tcPr>
          <w:p w:rsidR="00B451F4" w:rsidRDefault="00F657EF">
            <w:pPr>
              <w:shd w:val="clear" w:color="auto" w:fill="FFFFFF"/>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Veuillez</w:t>
            </w:r>
          </w:p>
        </w:tc>
      </w:tr>
    </w:tbl>
    <w:p w:rsidR="00B451F4" w:rsidRDefault="00B451F4">
      <w:pPr>
        <w:shd w:val="clear" w:color="auto" w:fill="FFFFFF"/>
        <w:jc w:val="both"/>
        <w:rPr>
          <w:rFonts w:ascii="Times New Roman" w:eastAsia="Times New Roman" w:hAnsi="Times New Roman" w:cs="Times New Roman"/>
          <w:b/>
          <w:color w:val="1A1A1A"/>
          <w:sz w:val="24"/>
          <w:szCs w:val="24"/>
        </w:rPr>
      </w:pPr>
    </w:p>
    <w:p w:rsidR="00B451F4" w:rsidRDefault="00F657EF">
      <w:pPr>
        <w:shd w:val="clear" w:color="auto" w:fill="FFFFFF"/>
        <w:jc w:val="right"/>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D’après Maurice Leblanc ARSÈNE LUPIN GENTLEMAN-CAMBRIOLEUR (1907)</w:t>
      </w:r>
    </w:p>
    <w:p w:rsidR="00B451F4" w:rsidRDefault="00B451F4">
      <w:pPr>
        <w:jc w:val="right"/>
        <w:rPr>
          <w:rFonts w:ascii="Times New Roman" w:eastAsia="Times New Roman" w:hAnsi="Times New Roman" w:cs="Times New Roman"/>
          <w:sz w:val="24"/>
          <w:szCs w:val="24"/>
          <w:highlight w:val="white"/>
        </w:rPr>
      </w:pPr>
    </w:p>
    <w:tbl>
      <w:tblPr>
        <w:tblStyle w:val="a9"/>
        <w:tblpPr w:leftFromText="180" w:rightFromText="180" w:topFromText="180" w:bottomFromText="180" w:vertAnchor="text" w:tblpX="-245" w:tblpY="152"/>
        <w:tblW w:w="9345" w:type="dxa"/>
        <w:tblInd w:w="0" w:type="dxa"/>
        <w:tblLayout w:type="fixed"/>
        <w:tblLook w:val="0000" w:firstRow="0" w:lastRow="0" w:firstColumn="0" w:lastColumn="0" w:noHBand="0" w:noVBand="0"/>
      </w:tblPr>
      <w:tblGrid>
        <w:gridCol w:w="9345"/>
      </w:tblGrid>
      <w:tr w:rsidR="00B451F4">
        <w:tc>
          <w:tcPr>
            <w:tcW w:w="934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B451F4" w:rsidRDefault="00F657EF">
            <w:pPr>
              <w:widowControl w:val="0"/>
              <w:ind w:firstLine="708"/>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ПЕРЕНЕСИТЕ СВОИ РЕШЕНИЯ В БЛАНК ОТВЕТОВ !!!</w:t>
            </w:r>
          </w:p>
        </w:tc>
      </w:tr>
    </w:tbl>
    <w:p w:rsidR="00B451F4" w:rsidRPr="00AF12AB" w:rsidRDefault="00F657EF">
      <w:pPr>
        <w:jc w:val="center"/>
        <w:rPr>
          <w:rFonts w:ascii="Times New Roman" w:eastAsia="Times New Roman" w:hAnsi="Times New Roman" w:cs="Times New Roman"/>
          <w:b/>
          <w:sz w:val="24"/>
          <w:szCs w:val="24"/>
        </w:rPr>
      </w:pPr>
      <w:r w:rsidRPr="00AF12AB">
        <w:rPr>
          <w:rFonts w:ascii="Times New Roman" w:eastAsia="Times New Roman" w:hAnsi="Times New Roman" w:cs="Times New Roman"/>
          <w:b/>
          <w:sz w:val="24"/>
          <w:szCs w:val="24"/>
        </w:rPr>
        <w:br w:type="page"/>
      </w:r>
    </w:p>
    <w:p w:rsidR="00B451F4" w:rsidRDefault="00F657EF">
      <w:pPr>
        <w:pBdr>
          <w:top w:val="nil"/>
          <w:left w:val="nil"/>
          <w:bottom w:val="nil"/>
          <w:right w:val="nil"/>
          <w:between w:val="nil"/>
        </w:pBd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КОНКУРС ПИСЬМЕННОЙ РЕЧИ</w:t>
      </w:r>
    </w:p>
    <w:p w:rsidR="00B451F4" w:rsidRDefault="00F657EF">
      <w:pPr>
        <w:pBdr>
          <w:top w:val="nil"/>
          <w:left w:val="nil"/>
          <w:bottom w:val="nil"/>
          <w:right w:val="nil"/>
          <w:between w:val="nil"/>
        </w:pBd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Durée de l’épreuve : 3</w:t>
      </w:r>
      <w:r w:rsidR="00E35D75" w:rsidRPr="00E35D75">
        <w:rPr>
          <w:rFonts w:ascii="Times New Roman" w:eastAsia="Times New Roman" w:hAnsi="Times New Roman" w:cs="Times New Roman"/>
          <w:b/>
          <w:sz w:val="24"/>
          <w:szCs w:val="24"/>
          <w:lang w:val="en-US"/>
        </w:rPr>
        <w:t>0</w:t>
      </w:r>
      <w:r>
        <w:rPr>
          <w:rFonts w:ascii="Times New Roman" w:eastAsia="Times New Roman" w:hAnsi="Times New Roman" w:cs="Times New Roman"/>
          <w:b/>
          <w:sz w:val="24"/>
          <w:szCs w:val="24"/>
        </w:rPr>
        <w:t xml:space="preserve"> minutes                                                                           Noté sur 25 points</w:t>
      </w: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 Tu participes au concours international «</w:t>
      </w:r>
      <w:r>
        <w:rPr>
          <w:rFonts w:ascii="Times New Roman" w:eastAsia="Times New Roman" w:hAnsi="Times New Roman" w:cs="Times New Roman"/>
          <w:b/>
          <w:i/>
          <w:sz w:val="24"/>
          <w:szCs w:val="24"/>
        </w:rPr>
        <w:t>Ma ville natale</w:t>
      </w:r>
      <w:r>
        <w:rPr>
          <w:rFonts w:ascii="Times New Roman" w:eastAsia="Times New Roman" w:hAnsi="Times New Roman" w:cs="Times New Roman"/>
          <w:sz w:val="24"/>
          <w:szCs w:val="24"/>
        </w:rPr>
        <w:t xml:space="preserve"> ».</w:t>
      </w:r>
    </w:p>
    <w:p w:rsidR="00B451F4" w:rsidRDefault="00B451F4">
      <w:pPr>
        <w:pBdr>
          <w:top w:val="nil"/>
          <w:left w:val="nil"/>
          <w:bottom w:val="nil"/>
          <w:right w:val="nil"/>
          <w:between w:val="nil"/>
        </w:pBdr>
        <w:rPr>
          <w:rFonts w:ascii="Times New Roman" w:eastAsia="Times New Roman" w:hAnsi="Times New Roman" w:cs="Times New Roman"/>
          <w:sz w:val="24"/>
          <w:szCs w:val="24"/>
        </w:rPr>
      </w:pPr>
    </w:p>
    <w:p w:rsidR="00B451F4" w:rsidRDefault="00F657EF">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Consigne : Tu écris un article où tu parles de la situation géographique de ta ville, de sa beauté, de sa culture.  Tu dis quelques mots sur l’histoire de cette ville. Tu expliques pourquoi tu es fier (ière) d’y vivre. Tu écris un texte cohérent de 130 à 160 mots. N’oublie pas de donner le titre à ton article!</w:t>
      </w:r>
    </w:p>
    <w:p w:rsidR="00B451F4" w:rsidRDefault="00B451F4">
      <w:pPr>
        <w:pBdr>
          <w:top w:val="nil"/>
          <w:left w:val="nil"/>
          <w:bottom w:val="nil"/>
          <w:right w:val="nil"/>
          <w:between w:val="nil"/>
        </w:pBdr>
        <w:rPr>
          <w:rFonts w:ascii="Times New Roman" w:eastAsia="Times New Roman" w:hAnsi="Times New Roman" w:cs="Times New Roman"/>
          <w:sz w:val="24"/>
          <w:szCs w:val="24"/>
        </w:rPr>
      </w:pPr>
    </w:p>
    <w:p w:rsidR="00B451F4" w:rsidRDefault="00B451F4">
      <w:pPr>
        <w:rPr>
          <w:rFonts w:ascii="Times New Roman" w:eastAsia="Times New Roman" w:hAnsi="Times New Roman" w:cs="Times New Roman"/>
          <w:sz w:val="24"/>
          <w:szCs w:val="24"/>
          <w:highlight w:val="white"/>
        </w:rPr>
      </w:pPr>
    </w:p>
    <w:tbl>
      <w:tblPr>
        <w:tblStyle w:val="aa"/>
        <w:tblpPr w:leftFromText="180" w:rightFromText="180" w:topFromText="180" w:bottomFromText="180" w:vertAnchor="text" w:tblpX="-425" w:tblpY="1178"/>
        <w:tblW w:w="9090" w:type="dxa"/>
        <w:tblInd w:w="0" w:type="dxa"/>
        <w:tblLayout w:type="fixed"/>
        <w:tblLook w:val="0000" w:firstRow="0" w:lastRow="0" w:firstColumn="0" w:lastColumn="0" w:noHBand="0" w:noVBand="0"/>
      </w:tblPr>
      <w:tblGrid>
        <w:gridCol w:w="9090"/>
      </w:tblGrid>
      <w:tr w:rsidR="00B451F4">
        <w:tc>
          <w:tcPr>
            <w:tcW w:w="909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B451F4" w:rsidRDefault="00F657EF">
            <w:pPr>
              <w:widowControl w:val="0"/>
              <w:ind w:firstLine="708"/>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ПЕРЕНЕСИТЕ СВОИ РЕШЕНИЯ В БЛАНК ОТВЕТОВ !!!</w:t>
            </w:r>
          </w:p>
        </w:tc>
      </w:tr>
    </w:tbl>
    <w:p w:rsidR="00B451F4" w:rsidRDefault="00B451F4">
      <w:pPr>
        <w:jc w:val="center"/>
        <w:rPr>
          <w:rFonts w:ascii="Times New Roman" w:eastAsia="Times New Roman" w:hAnsi="Times New Roman" w:cs="Times New Roman"/>
          <w:sz w:val="24"/>
          <w:szCs w:val="24"/>
          <w:highlight w:val="white"/>
        </w:rPr>
      </w:pPr>
    </w:p>
    <w:sectPr w:rsidR="00B451F4">
      <w:headerReference w:type="default" r:id="rId8"/>
      <w:footerReference w:type="default" r:id="rId9"/>
      <w:pgSz w:w="11906" w:h="16838"/>
      <w:pgMar w:top="1133" w:right="566" w:bottom="1133" w:left="1700"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77" w:rsidRDefault="00226377">
      <w:r>
        <w:separator/>
      </w:r>
    </w:p>
  </w:endnote>
  <w:endnote w:type="continuationSeparator" w:id="0">
    <w:p w:rsidR="00226377" w:rsidRDefault="0022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1F4" w:rsidRDefault="00F657EF">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F24A9C">
      <w:rPr>
        <w:rFonts w:ascii="Times New Roman" w:eastAsia="Times New Roman" w:hAnsi="Times New Roman" w:cs="Times New Roman"/>
        <w:noProof/>
        <w:sz w:val="24"/>
        <w:szCs w:val="24"/>
      </w:rPr>
      <w:t>5</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77" w:rsidRDefault="00226377">
      <w:r>
        <w:separator/>
      </w:r>
    </w:p>
  </w:footnote>
  <w:footnote w:type="continuationSeparator" w:id="0">
    <w:p w:rsidR="00226377" w:rsidRDefault="00226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1F4" w:rsidRDefault="00F657EF">
    <w:pPr>
      <w:pBdr>
        <w:top w:val="nil"/>
        <w:left w:val="nil"/>
        <w:bottom w:val="nil"/>
        <w:right w:val="nil"/>
        <w:between w:val="nil"/>
      </w:pBdr>
      <w:jc w:val="center"/>
      <w:rPr>
        <w:rFonts w:ascii="Times New Roman" w:eastAsia="Times New Roman" w:hAnsi="Times New Roman" w:cs="Times New Roman"/>
        <w:color w:val="000000"/>
        <w:sz w:val="24"/>
        <w:szCs w:val="24"/>
      </w:rPr>
    </w:pPr>
    <w:bookmarkStart w:id="1" w:name="_30j0zll" w:colFirst="0" w:colLast="0"/>
    <w:bookmarkEnd w:id="1"/>
    <w:r>
      <w:rPr>
        <w:rFonts w:ascii="Times New Roman" w:eastAsia="Times New Roman" w:hAnsi="Times New Roman" w:cs="Times New Roman"/>
        <w:color w:val="000000"/>
        <w:sz w:val="24"/>
        <w:szCs w:val="24"/>
      </w:rPr>
      <w:t>Всероссийская олимпиада школьников 202</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-202</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учебный год</w:t>
    </w:r>
  </w:p>
  <w:p w:rsidR="00B451F4" w:rsidRDefault="00F657EF">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Школьный этап. Французский язык, 9-11 классы, </w:t>
    </w:r>
    <w:r>
      <w:rPr>
        <w:rFonts w:ascii="Times New Roman" w:eastAsia="Times New Roman" w:hAnsi="Times New Roman" w:cs="Times New Roman"/>
        <w:b/>
        <w:color w:val="000000"/>
        <w:sz w:val="24"/>
        <w:szCs w:val="24"/>
      </w:rPr>
      <w:t>задания</w:t>
    </w:r>
  </w:p>
  <w:p w:rsidR="00B451F4" w:rsidRDefault="00F657EF">
    <w:pPr>
      <w:pBdr>
        <w:top w:val="nil"/>
        <w:left w:val="nil"/>
        <w:bottom w:val="nil"/>
        <w:right w:val="nil"/>
        <w:between w:val="nil"/>
      </w:pBdr>
      <w:jc w:val="center"/>
      <w:rPr>
        <w:color w:val="000000"/>
        <w:sz w:val="22"/>
        <w:szCs w:val="22"/>
      </w:rPr>
    </w:pPr>
    <w:r>
      <w:rPr>
        <w:rFonts w:ascii="Times New Roman" w:eastAsia="Times New Roman" w:hAnsi="Times New Roman" w:cs="Times New Roman"/>
        <w:color w:val="000000"/>
        <w:sz w:val="24"/>
        <w:szCs w:val="24"/>
      </w:rPr>
      <w:t xml:space="preserve">Время выполнения </w:t>
    </w:r>
    <w:r>
      <w:rPr>
        <w:rFonts w:ascii="Times New Roman" w:eastAsia="Times New Roman" w:hAnsi="Times New Roman" w:cs="Times New Roman"/>
        <w:sz w:val="24"/>
        <w:szCs w:val="24"/>
      </w:rPr>
      <w:t>90</w:t>
    </w:r>
    <w:r>
      <w:rPr>
        <w:rFonts w:ascii="Times New Roman" w:eastAsia="Times New Roman" w:hAnsi="Times New Roman" w:cs="Times New Roman"/>
        <w:color w:val="000000"/>
        <w:sz w:val="24"/>
        <w:szCs w:val="24"/>
      </w:rPr>
      <w:t xml:space="preserve"> мин. Максимальное кол-во баллов</w:t>
    </w:r>
    <w:r>
      <w:rPr>
        <w:rFonts w:ascii="Times New Roman" w:eastAsia="Times New Roman" w:hAnsi="Times New Roman" w:cs="Times New Roman"/>
        <w:sz w:val="24"/>
        <w:szCs w:val="24"/>
      </w:rPr>
      <w:t xml:space="preserve"> 110</w:t>
    </w:r>
    <w:r>
      <w:rPr>
        <w:rFonts w:ascii="Times New Roman" w:eastAsia="Times New Roman" w:hAnsi="Times New Roman" w:cs="Times New Roman"/>
        <w:color w:val="000000"/>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C1A9A"/>
    <w:multiLevelType w:val="multilevel"/>
    <w:tmpl w:val="7BE8F36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456875A6"/>
    <w:multiLevelType w:val="multilevel"/>
    <w:tmpl w:val="6F36E366"/>
    <w:lvl w:ilvl="0">
      <w:start w:val="1"/>
      <w:numFmt w:val="decimal"/>
      <w:lvlText w:val="%1."/>
      <w:lvlJc w:val="left"/>
      <w:pPr>
        <w:ind w:left="720" w:hanging="360"/>
      </w:pPr>
      <w:rPr>
        <w:rFonts w:ascii="Arial" w:eastAsia="Arial" w:hAnsi="Arial" w:cs="Arial"/>
        <w:b/>
        <w: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451F4"/>
    <w:rsid w:val="00226377"/>
    <w:rsid w:val="008B70E8"/>
    <w:rsid w:val="009716DC"/>
    <w:rsid w:val="00AF12AB"/>
    <w:rsid w:val="00B451F4"/>
    <w:rsid w:val="00E35D75"/>
    <w:rsid w:val="00F24A9C"/>
    <w:rsid w:val="00F657EF"/>
    <w:rsid w:val="00F70226"/>
    <w:rsid w:val="00F91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fr-FR"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55" w:type="dxa"/>
        <w:left w:w="55" w:type="dxa"/>
        <w:bottom w:w="55" w:type="dxa"/>
        <w:right w:w="55" w:type="dxa"/>
      </w:tblCellMar>
    </w:tblPr>
  </w:style>
  <w:style w:type="table" w:customStyle="1" w:styleId="aa">
    <w:basedOn w:val="TableNormal"/>
    <w:tblPr>
      <w:tblStyleRowBandSize w:val="1"/>
      <w:tblStyleColBandSize w:val="1"/>
      <w:tblCellMar>
        <w:top w:w="55" w:type="dxa"/>
        <w:left w:w="55" w:type="dxa"/>
        <w:bottom w:w="55" w:type="dxa"/>
        <w:right w:w="5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fr-FR"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55" w:type="dxa"/>
        <w:left w:w="55" w:type="dxa"/>
        <w:bottom w:w="55" w:type="dxa"/>
        <w:right w:w="55" w:type="dxa"/>
      </w:tblCellMar>
    </w:tblPr>
  </w:style>
  <w:style w:type="table" w:customStyle="1" w:styleId="aa">
    <w:basedOn w:val="TableNormal"/>
    <w:tblPr>
      <w:tblStyleRowBandSize w:val="1"/>
      <w:tblStyleColBandSize w:val="1"/>
      <w:tblCellMar>
        <w:top w:w="55" w:type="dxa"/>
        <w:left w:w="55" w:type="dxa"/>
        <w:bottom w:w="55" w:type="dxa"/>
        <w:right w:w="5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1531</Words>
  <Characters>8732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it@kimc.ms</dc:creator>
  <cp:lastModifiedBy>it</cp:lastModifiedBy>
  <cp:revision>8</cp:revision>
  <dcterms:created xsi:type="dcterms:W3CDTF">2023-09-04T04:35:00Z</dcterms:created>
  <dcterms:modified xsi:type="dcterms:W3CDTF">2023-09-04T06:38:00Z</dcterms:modified>
</cp:coreProperties>
</file>