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C9E" w:rsidRPr="002A7C9E" w:rsidRDefault="002A7C9E" w:rsidP="002A7C9E">
      <w:pPr>
        <w:pStyle w:val="a3"/>
        <w:rPr>
          <w:rFonts w:asciiTheme="minorHAnsi" w:hAnsiTheme="minorHAnsi"/>
          <w:b/>
        </w:rPr>
      </w:pPr>
      <w:r w:rsidRPr="002A7C9E">
        <w:rPr>
          <w:rFonts w:ascii="Times New Roman,Bold" w:hAnsi="Times New Roman,Bold"/>
          <w:b/>
        </w:rPr>
        <w:t>ШКОЛЬНЫЙЭТАП Всероссийской олимпиады школьников по ЛИТЕРАТУРЕ</w:t>
      </w:r>
    </w:p>
    <w:p w:rsidR="002A7C9E" w:rsidRPr="002A7C9E" w:rsidRDefault="002A7C9E" w:rsidP="002A7C9E">
      <w:pPr>
        <w:pStyle w:val="a3"/>
        <w:jc w:val="center"/>
        <w:rPr>
          <w:b/>
        </w:rPr>
      </w:pPr>
      <w:r w:rsidRPr="002A7C9E">
        <w:rPr>
          <w:rFonts w:ascii="Times New Roman,Bold" w:hAnsi="Times New Roman,Bold"/>
          <w:b/>
        </w:rPr>
        <w:t>10-11 класс</w:t>
      </w:r>
    </w:p>
    <w:p w:rsidR="002A7C9E" w:rsidRPr="002A7C9E" w:rsidRDefault="002A7C9E" w:rsidP="002A7C9E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>АНАЛИТИЧЕСКОЕ ЗАДАНИЕ</w:t>
      </w:r>
      <w:r w:rsidRPr="002A7C9E">
        <w:rPr>
          <w:rFonts w:ascii="Times New Roman" w:hAnsi="Times New Roman" w:cs="Times New Roman"/>
        </w:rPr>
        <w:br/>
      </w:r>
    </w:p>
    <w:p w:rsidR="002A7C9E" w:rsidRPr="00F54B87" w:rsidRDefault="002A7C9E" w:rsidP="002A7C9E">
      <w:pPr>
        <w:pStyle w:val="a4"/>
        <w:rPr>
          <w:rFonts w:ascii="Times New Roman" w:hAnsi="Times New Roman" w:cs="Times New Roman"/>
          <w:b/>
        </w:rPr>
      </w:pPr>
      <w:r w:rsidRPr="002A7C9E">
        <w:rPr>
          <w:rFonts w:ascii="Times New Roman" w:hAnsi="Times New Roman" w:cs="Times New Roman"/>
        </w:rPr>
        <w:t xml:space="preserve">Выполните целостный̆ анализ предложенного произведения. Вы можете опираться на данные после него вопросы или выбрать собственный̆ путь анализа. Ваша работа должна представлять собой̆ </w:t>
      </w:r>
      <w:r w:rsidRPr="00F54B87">
        <w:rPr>
          <w:rFonts w:ascii="Times New Roman" w:hAnsi="Times New Roman" w:cs="Times New Roman"/>
          <w:b/>
        </w:rPr>
        <w:t xml:space="preserve">цельный, связный̆, завершённый текст. </w:t>
      </w:r>
    </w:p>
    <w:p w:rsidR="002A7C9E" w:rsidRPr="00F54B87" w:rsidRDefault="002A7C9E" w:rsidP="002A7C9E">
      <w:pPr>
        <w:pStyle w:val="a4"/>
        <w:rPr>
          <w:rFonts w:ascii="Times New Roman" w:hAnsi="Times New Roman" w:cs="Times New Roman"/>
          <w:b/>
        </w:rPr>
      </w:pPr>
    </w:p>
    <w:p w:rsidR="002A7C9E" w:rsidRPr="002A7C9E" w:rsidRDefault="002A7C9E" w:rsidP="002A7C9E">
      <w:pPr>
        <w:pStyle w:val="a4"/>
        <w:jc w:val="center"/>
        <w:rPr>
          <w:rFonts w:ascii="Times New Roman" w:hAnsi="Times New Roman" w:cs="Times New Roman"/>
          <w:b/>
        </w:rPr>
      </w:pPr>
      <w:r w:rsidRPr="002A7C9E">
        <w:rPr>
          <w:rFonts w:ascii="Times New Roman" w:hAnsi="Times New Roman" w:cs="Times New Roman"/>
          <w:b/>
        </w:rPr>
        <w:t>Фёдор Сологуб (1863–1927)</w:t>
      </w:r>
    </w:p>
    <w:p w:rsidR="002A7C9E" w:rsidRPr="002A7C9E" w:rsidRDefault="002A7C9E" w:rsidP="002A7C9E">
      <w:pPr>
        <w:pStyle w:val="a4"/>
        <w:jc w:val="center"/>
        <w:rPr>
          <w:rFonts w:ascii="Times New Roman" w:hAnsi="Times New Roman" w:cs="Times New Roman"/>
          <w:b/>
        </w:rPr>
      </w:pPr>
      <w:r w:rsidRPr="002A7C9E">
        <w:rPr>
          <w:rFonts w:ascii="Times New Roman" w:hAnsi="Times New Roman" w:cs="Times New Roman"/>
          <w:b/>
        </w:rPr>
        <w:t>Учитель и конторщик (из цикла «Превращения»)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Андрей Никитич Шагалов, учитель сельской̆ школы, молодой человек, степенный и добродетельный, хотя и холостой, одевался всегда чистенько, прилично званию и положению. Держал себя с достоинством. Любил бывать у батюшки, законоучителя его школы, – и ни разу не ссорился с ним. Нередко заходил к местному земскому фельдшеру, уряднику, волостному писарю и старшине. Каждому оказывал должное почтение и на свою долю получал достаточно такового же. Не гнушался и простыми мужичками, но запанибрата с ними не держался.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В гостях Андрей Никитич вёл себя тонко, говорил о том, что могло занимать хозяина, иногда легонечко спорил, но всегда приятно и сдержанно, и никогда не доводил спора до резких пререканий. Если собеседник упрямо говорил что-нибудь такое, с чем никак нельзя было согласиться, Андрей Никитич умел шуточкой̆ или иным ловким оборотом переменить предмет беседы.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proofErr w:type="gramStart"/>
      <w:r w:rsidRPr="002A7C9E">
        <w:rPr>
          <w:rFonts w:ascii="Times New Roman" w:hAnsi="Times New Roman" w:cs="Times New Roman"/>
        </w:rPr>
        <w:t>Случалось</w:t>
      </w:r>
      <w:proofErr w:type="gramEnd"/>
      <w:r w:rsidRPr="002A7C9E">
        <w:rPr>
          <w:rFonts w:ascii="Times New Roman" w:hAnsi="Times New Roman" w:cs="Times New Roman"/>
        </w:rPr>
        <w:t xml:space="preserve"> Андрею Никитичу бывать и у местного помещика, отставного действительного статского советника Палицына. И там Андрей Никитич поддерживал себя на должной̆ высоте, приходил в крахмалах, здоровался за руку, был умеренно почтителен и долго не засиживался.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Заходите, Андрей Никитич, – говорил ему, пожимая на прощанье руку, господин Палицын.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Андрей Никитич вежливо благодарил.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Покорно благодарю, Владимир Алексеевич, – говорил он, – сочту непременным долгом.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Приятно осклаблялся, уходил и по дороге домой весело помахивал тонкой тросточкой, как человек, довольный судьбой.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Кончались по весне занятия в школе. На лето помещик нанимал лишнего приказчика. Приглашали всегда Андрея Никитича. Уже он надевал не крахмалы, а чистую вышитую рубашку под пиджак, высокие сапоги и являлся в контору. Барину докладывали. Немного, – но и не мало, – погодя звали учителя в кабинет. Шагалов входил, кланялся низенько, останавливался у порога и легонечко покашливал в руку из скромности. И уже он не осклаблялся, как бывало зимой̆. Барин слегка кивал ему головой̆ и не вставал с кресла у письменного стола.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</w:t>
      </w:r>
      <w:proofErr w:type="gramStart"/>
      <w:r w:rsidRPr="002A7C9E">
        <w:rPr>
          <w:rFonts w:ascii="Times New Roman" w:hAnsi="Times New Roman" w:cs="Times New Roman"/>
        </w:rPr>
        <w:t>Э...</w:t>
      </w:r>
      <w:proofErr w:type="gramEnd"/>
      <w:r w:rsidRPr="002A7C9E">
        <w:rPr>
          <w:rFonts w:ascii="Times New Roman" w:hAnsi="Times New Roman" w:cs="Times New Roman"/>
        </w:rPr>
        <w:t xml:space="preserve"> ну что ж, – говорил он с растяжкой̆, – нам, того... долго разговаривать нечего, – э... </w:t>
      </w:r>
      <w:proofErr w:type="spellStart"/>
      <w:r w:rsidRPr="002A7C9E">
        <w:rPr>
          <w:rFonts w:ascii="Times New Roman" w:hAnsi="Times New Roman" w:cs="Times New Roman"/>
        </w:rPr>
        <w:t>по-прошлогоднему</w:t>
      </w:r>
      <w:proofErr w:type="spellEnd"/>
      <w:r w:rsidRPr="002A7C9E">
        <w:rPr>
          <w:rFonts w:ascii="Times New Roman" w:hAnsi="Times New Roman" w:cs="Times New Roman"/>
        </w:rPr>
        <w:t xml:space="preserve">?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Так точно, ваше превосходительство, – отвечал Шагалов, и звук его голоса, и вся его фигура олицетворяли почтительность.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Так уж ты, Андрей, старайся, – увереннее и быстрее говорил барин, – а ежели </w:t>
      </w:r>
      <w:proofErr w:type="gramStart"/>
      <w:r w:rsidRPr="002A7C9E">
        <w:rPr>
          <w:rFonts w:ascii="Times New Roman" w:hAnsi="Times New Roman" w:cs="Times New Roman"/>
        </w:rPr>
        <w:t>я...</w:t>
      </w:r>
      <w:proofErr w:type="gramEnd"/>
      <w:r w:rsidRPr="002A7C9E">
        <w:rPr>
          <w:rFonts w:ascii="Times New Roman" w:hAnsi="Times New Roman" w:cs="Times New Roman"/>
        </w:rPr>
        <w:t xml:space="preserve"> э... сгоряча скажу что-нибудь... э... лишнее, так уж ты, того, не взыщи.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Помилуйте, ваше превосходительство, уж это само собой̆, как же-с иначе, – почтительно говорил Шагалов.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– Ну да, я знаю, ты это понимаешь, – продолжал барин, – со своим приказчиком я не могу нежности разговаривать. </w:t>
      </w:r>
      <w:proofErr w:type="gramStart"/>
      <w:r w:rsidRPr="002A7C9E">
        <w:rPr>
          <w:rFonts w:ascii="Times New Roman" w:hAnsi="Times New Roman" w:cs="Times New Roman"/>
        </w:rPr>
        <w:t>Э...</w:t>
      </w:r>
      <w:proofErr w:type="gramEnd"/>
      <w:r w:rsidRPr="002A7C9E">
        <w:rPr>
          <w:rFonts w:ascii="Times New Roman" w:hAnsi="Times New Roman" w:cs="Times New Roman"/>
        </w:rPr>
        <w:t xml:space="preserve"> там зимой̆, мы и на вы, и за руку, и всё такое, а теперь мне, э... приказчик нужен, дело делать, а не... э... миндальничать.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lastRenderedPageBreak/>
        <w:t xml:space="preserve">– Уж я это понимаю, ваше превосходительство, – уверял Шагалов, – уж вы меня знаете, останетесь довольны, не извольте беспокоиться.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Так начиналась летняя служба учителя Шагалова. Барин говорил ему ты, называл Андреем, а иногда, под горячую руку, ругал скотиной̆ и грозил заехать в морду. </w:t>
      </w:r>
    </w:p>
    <w:p w:rsidR="002A7C9E" w:rsidRPr="002A7C9E" w:rsidRDefault="002A7C9E" w:rsidP="002A7C9E">
      <w:pPr>
        <w:pStyle w:val="a4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Зато платил хорошо, – и не затягивал, – семьдесят пять рублей̆ в лето – деньги!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  <w:b/>
        </w:rPr>
      </w:pPr>
    </w:p>
    <w:p w:rsidR="002A7C9E" w:rsidRPr="002A7C9E" w:rsidRDefault="002A7C9E" w:rsidP="002A7C9E">
      <w:pPr>
        <w:pStyle w:val="a4"/>
        <w:rPr>
          <w:rFonts w:ascii="Times New Roman" w:hAnsi="Times New Roman" w:cs="Times New Roman"/>
          <w:b/>
        </w:rPr>
      </w:pPr>
    </w:p>
    <w:p w:rsidR="002A7C9E" w:rsidRPr="002A7C9E" w:rsidRDefault="002A7C9E" w:rsidP="002A7C9E">
      <w:pPr>
        <w:pStyle w:val="a4"/>
        <w:rPr>
          <w:rFonts w:ascii="Times New Roman" w:hAnsi="Times New Roman" w:cs="Times New Roman"/>
          <w:b/>
        </w:rPr>
      </w:pPr>
      <w:r w:rsidRPr="002A7C9E">
        <w:rPr>
          <w:rFonts w:ascii="Times New Roman" w:hAnsi="Times New Roman" w:cs="Times New Roman"/>
          <w:b/>
        </w:rPr>
        <w:t xml:space="preserve"> Вопросы для анализа: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1. «Учитель и конторщик» входит в цикл рассказов «Превращения». Все заглавия в нём строятся на антитезе («С подчинённым и с начальником», «В сапогах и босиком»). Какие черты «учителя» и «конторщика» противопоставляются в образе главного героя рассказа?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2. Чем обусловлено превращение учителя в конторщика? Какие мотивы, с вашей̆ точки зрения, побуждают Шагалова к этому ежегодному превращению?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3. Какие детали и подробности выделяет повествователь, рассказывая о превращении Шагалова в конторщика? Почему отобраны и акцентированы именно они?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4. Какие комические и трагические смысловые оттенки получает тема «превращений» в трактовке Ф. Сологуба? </w:t>
      </w:r>
    </w:p>
    <w:p w:rsidR="002A7C9E" w:rsidRPr="002A7C9E" w:rsidRDefault="002A7C9E" w:rsidP="002A7C9E">
      <w:pPr>
        <w:pStyle w:val="a4"/>
        <w:rPr>
          <w:rFonts w:ascii="Times New Roman" w:hAnsi="Times New Roman" w:cs="Times New Roman"/>
        </w:rPr>
      </w:pPr>
    </w:p>
    <w:p w:rsidR="002A7C9E" w:rsidRPr="002A7C9E" w:rsidRDefault="002A7C9E" w:rsidP="002A7C9E">
      <w:pPr>
        <w:pStyle w:val="a3"/>
        <w:numPr>
          <w:ilvl w:val="0"/>
          <w:numId w:val="1"/>
        </w:numPr>
      </w:pPr>
      <w:r w:rsidRPr="002A7C9E">
        <w:rPr>
          <w:rFonts w:ascii="Times New Roman,Bold" w:hAnsi="Times New Roman,Bold"/>
        </w:rPr>
        <w:t xml:space="preserve">ТВОРЧЕСКОЕ ЗАДАНИЕ </w:t>
      </w:r>
    </w:p>
    <w:p w:rsidR="002A7C9E" w:rsidRPr="002A7C9E" w:rsidRDefault="002A7C9E" w:rsidP="002A7C9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Одним из типов литературоведческих изданий является энциклопедия жизни и творчества определённого автора. Как правило, она вбирает в себя сведения о литературной̆ деятельности, бытовом окружении, основных произведениях писателя и их интерпретациях в живописи, музыке, кино и т.д. </w:t>
      </w:r>
    </w:p>
    <w:p w:rsidR="002A7C9E" w:rsidRDefault="002A7C9E" w:rsidP="002A7C9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Представьте, что вы вошли </w:t>
      </w:r>
      <w:r w:rsidRPr="00F54B87">
        <w:rPr>
          <w:rFonts w:ascii="Times New Roman" w:hAnsi="Times New Roman" w:cs="Times New Roman"/>
          <w:b/>
        </w:rPr>
        <w:t>в состав редакционной̆ коллегии</w:t>
      </w:r>
      <w:r w:rsidRPr="002A7C9E">
        <w:rPr>
          <w:rFonts w:ascii="Times New Roman" w:hAnsi="Times New Roman" w:cs="Times New Roman"/>
        </w:rPr>
        <w:t xml:space="preserve"> одного из следующих изданий (по вашему выбору): </w:t>
      </w:r>
    </w:p>
    <w:p w:rsidR="002A7C9E" w:rsidRPr="002A7C9E" w:rsidRDefault="002A7C9E" w:rsidP="002A7C9E">
      <w:pPr>
        <w:pStyle w:val="a4"/>
        <w:ind w:firstLine="360"/>
        <w:jc w:val="both"/>
        <w:rPr>
          <w:rFonts w:ascii="Times New Roman" w:hAnsi="Times New Roman" w:cs="Times New Roman"/>
        </w:rPr>
      </w:pPr>
      <w:r w:rsidRPr="002A7C9E">
        <w:rPr>
          <w:rFonts w:ascii="Times New Roman" w:hAnsi="Times New Roman" w:cs="Times New Roman"/>
        </w:rPr>
        <w:t xml:space="preserve">а) Пушкинская энциклопедия; б) </w:t>
      </w:r>
      <w:proofErr w:type="spellStart"/>
      <w:r w:rsidRPr="002A7C9E">
        <w:rPr>
          <w:rFonts w:ascii="Times New Roman" w:hAnsi="Times New Roman" w:cs="Times New Roman"/>
        </w:rPr>
        <w:t>Лермонтовская</w:t>
      </w:r>
      <w:proofErr w:type="spellEnd"/>
      <w:r w:rsidRPr="002A7C9E">
        <w:rPr>
          <w:rFonts w:ascii="Times New Roman" w:hAnsi="Times New Roman" w:cs="Times New Roman"/>
        </w:rPr>
        <w:t xml:space="preserve"> энциклопедия; в) Гоголевская энциклопедия.</w:t>
      </w:r>
    </w:p>
    <w:p w:rsidR="00F54B87" w:rsidRDefault="002A7C9E" w:rsidP="002A7C9E">
      <w:pPr>
        <w:rPr>
          <w:rFonts w:ascii="Times New Roman" w:hAnsi="Times New Roman" w:cs="Times New Roman"/>
          <w:sz w:val="24"/>
          <w:szCs w:val="24"/>
        </w:rPr>
      </w:pPr>
      <w:r w:rsidRPr="002A7C9E">
        <w:rPr>
          <w:rFonts w:ascii="Times New Roman" w:hAnsi="Times New Roman" w:cs="Times New Roman"/>
          <w:sz w:val="24"/>
          <w:szCs w:val="24"/>
        </w:rPr>
        <w:t xml:space="preserve">Ваша задача </w:t>
      </w:r>
      <w:proofErr w:type="gramStart"/>
      <w:r w:rsidRPr="002A7C9E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7C9E">
        <w:rPr>
          <w:rFonts w:ascii="Times New Roman" w:hAnsi="Times New Roman" w:cs="Times New Roman"/>
          <w:sz w:val="24"/>
          <w:szCs w:val="24"/>
        </w:rPr>
        <w:t>выбрать</w:t>
      </w:r>
      <w:proofErr w:type="gramEnd"/>
      <w:r w:rsidRPr="002A7C9E">
        <w:rPr>
          <w:rFonts w:ascii="Times New Roman" w:hAnsi="Times New Roman" w:cs="Times New Roman"/>
          <w:sz w:val="24"/>
          <w:szCs w:val="24"/>
        </w:rPr>
        <w:t xml:space="preserve"> </w:t>
      </w:r>
      <w:r w:rsidRPr="002A7C9E">
        <w:rPr>
          <w:rFonts w:ascii="Times New Roman" w:hAnsi="Times New Roman" w:cs="Times New Roman"/>
          <w:sz w:val="24"/>
          <w:szCs w:val="24"/>
          <w:u w:val="single"/>
        </w:rPr>
        <w:t>три наиболее значимых для воссоздания мира писателя понятия</w:t>
      </w:r>
      <w:r w:rsidRPr="002A7C9E">
        <w:rPr>
          <w:rFonts w:ascii="Times New Roman" w:hAnsi="Times New Roman" w:cs="Times New Roman"/>
          <w:sz w:val="24"/>
          <w:szCs w:val="24"/>
        </w:rPr>
        <w:t xml:space="preserve"> (например, </w:t>
      </w:r>
      <w:r w:rsidRPr="002A7C9E">
        <w:rPr>
          <w:rFonts w:ascii="Times New Roman" w:hAnsi="Times New Roman" w:cs="Times New Roman"/>
          <w:b/>
          <w:sz w:val="24"/>
          <w:szCs w:val="24"/>
        </w:rPr>
        <w:t xml:space="preserve">географические наименования, связанные с его биографией̆ или сюжетами его произведений; персонажи и их прототипы; ключевые образы; знаменитые «крылатые выражения» </w:t>
      </w:r>
      <w:r w:rsidRPr="002A7C9E">
        <w:rPr>
          <w:rFonts w:ascii="Times New Roman" w:hAnsi="Times New Roman" w:cs="Times New Roman"/>
          <w:sz w:val="24"/>
          <w:szCs w:val="24"/>
        </w:rPr>
        <w:t xml:space="preserve">и т.п.) и написать о них краткие </w:t>
      </w:r>
      <w:r w:rsidRPr="002A7C9E">
        <w:rPr>
          <w:rFonts w:ascii="Times New Roman" w:hAnsi="Times New Roman" w:cs="Times New Roman"/>
          <w:b/>
          <w:sz w:val="24"/>
          <w:szCs w:val="24"/>
        </w:rPr>
        <w:t>энциклопедические статьи.</w:t>
      </w:r>
      <w:r w:rsidRPr="002A7C9E">
        <w:rPr>
          <w:rFonts w:ascii="Times New Roman" w:hAnsi="Times New Roman" w:cs="Times New Roman"/>
          <w:sz w:val="24"/>
          <w:szCs w:val="24"/>
        </w:rPr>
        <w:t xml:space="preserve"> Постарайтесь сделать акцент на значении того или иного понятия именно для выбранного вами автора, на том месте, которое занимает данное явление в его литературной судьбе. </w:t>
      </w:r>
    </w:p>
    <w:p w:rsidR="002A7C9E" w:rsidRPr="00F54B87" w:rsidRDefault="002A7C9E" w:rsidP="002A7C9E">
      <w:pPr>
        <w:rPr>
          <w:rFonts w:ascii="Times New Roman" w:hAnsi="Times New Roman" w:cs="Times New Roman"/>
          <w:b/>
          <w:sz w:val="24"/>
          <w:szCs w:val="24"/>
        </w:rPr>
      </w:pPr>
      <w:r w:rsidRPr="002A7C9E">
        <w:rPr>
          <w:rFonts w:ascii="Times New Roman" w:hAnsi="Times New Roman" w:cs="Times New Roman"/>
          <w:sz w:val="24"/>
          <w:szCs w:val="24"/>
        </w:rPr>
        <w:t xml:space="preserve">Примерный </w:t>
      </w:r>
      <w:proofErr w:type="gramStart"/>
      <w:r w:rsidRPr="002A7C9E">
        <w:rPr>
          <w:rFonts w:ascii="Times New Roman" w:hAnsi="Times New Roman" w:cs="Times New Roman"/>
          <w:sz w:val="24"/>
          <w:szCs w:val="24"/>
        </w:rPr>
        <w:t>объём  статьи</w:t>
      </w:r>
      <w:proofErr w:type="gramEnd"/>
      <w:r w:rsidRPr="002A7C9E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GoBack"/>
      <w:r w:rsidRPr="00F54B87">
        <w:rPr>
          <w:rFonts w:ascii="Times New Roman" w:hAnsi="Times New Roman" w:cs="Times New Roman"/>
          <w:b/>
          <w:sz w:val="24"/>
          <w:szCs w:val="24"/>
        </w:rPr>
        <w:t>40-60 слов.</w:t>
      </w:r>
    </w:p>
    <w:bookmarkEnd w:id="0"/>
    <w:p w:rsidR="004169D2" w:rsidRPr="002A7C9E" w:rsidRDefault="004169D2">
      <w:pPr>
        <w:rPr>
          <w:sz w:val="24"/>
          <w:szCs w:val="24"/>
        </w:rPr>
      </w:pPr>
    </w:p>
    <w:sectPr w:rsidR="004169D2" w:rsidRPr="002A7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5478AD"/>
    <w:multiLevelType w:val="hybridMultilevel"/>
    <w:tmpl w:val="FF70F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9E"/>
    <w:rsid w:val="002A7C9E"/>
    <w:rsid w:val="004169D2"/>
    <w:rsid w:val="00F5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BD2ED-3475-4D88-B406-BCF6A336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C9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C9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A7C9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2023-05-21T16:07:00Z</dcterms:created>
  <dcterms:modified xsi:type="dcterms:W3CDTF">2023-05-22T17:47:00Z</dcterms:modified>
</cp:coreProperties>
</file>